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2A736E" w:rsidR="002415F4" w:rsidP="7D2851F7" w:rsidRDefault="00D26C8B" w14:paraId="02FBA116" w14:textId="1B8B581C">
      <w:pPr>
        <w:spacing w:line="240" w:lineRule="auto"/>
        <w:rPr>
          <w:rStyle w:val="CommentReference"/>
        </w:rPr>
      </w:pPr>
      <w:r w:rsidRPr="002A736E">
        <w:rPr>
          <w:rFonts w:cstheme="minorHAnsi"/>
          <w:noProof/>
        </w:rPr>
        <mc:AlternateContent>
          <mc:Choice Requires="wps">
            <w:drawing>
              <wp:anchor distT="0" distB="0" distL="114300" distR="114300" simplePos="0" relativeHeight="251659264" behindDoc="1" locked="1" layoutInCell="1" allowOverlap="1" wp14:anchorId="37136B6A" wp14:editId="054BA187">
                <wp:simplePos x="0" y="0"/>
                <wp:positionH relativeFrom="margin">
                  <wp:align>center</wp:align>
                </wp:positionH>
                <wp:positionV relativeFrom="margin">
                  <wp:align>center</wp:align>
                </wp:positionV>
                <wp:extent cx="7315200" cy="9593580"/>
                <wp:effectExtent l="0" t="0" r="0" b="0"/>
                <wp:wrapNone/>
                <wp:docPr id="37" name="Rectangle 37"/>
                <wp:cNvGraphicFramePr/>
                <a:graphic xmlns:a="http://schemas.openxmlformats.org/drawingml/2006/main">
                  <a:graphicData uri="http://schemas.microsoft.com/office/word/2010/wordprocessingShape">
                    <wps:wsp>
                      <wps:cNvSpPr/>
                      <wps:spPr>
                        <a:xfrm>
                          <a:off x="0" y="0"/>
                          <a:ext cx="7315200" cy="9593580"/>
                        </a:xfrm>
                        <a:prstGeom prst="rect">
                          <a:avLst/>
                        </a:prstGeom>
                        <a:solidFill>
                          <a:srgbClr val="4298B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6C8B" w:rsidP="00D26C8B" w:rsidRDefault="002E4447" w14:paraId="2D2F58AE" w14:textId="1B52E3D8">
                            <w:pPr>
                              <w:jc w:val="center"/>
                            </w:pPr>
                            <w:r w:rsidRPr="002A736E">
                              <w:rPr>
                                <w:rFonts w:cstheme="minorHAnsi"/>
                                <w:noProof/>
                              </w:rPr>
                              <w:drawing>
                                <wp:inline distT="0" distB="0" distL="0" distR="0" wp14:anchorId="55FB9C0D" wp14:editId="309E939D">
                                  <wp:extent cx="3444095" cy="1433486"/>
                                  <wp:effectExtent l="0" t="0" r="0" b="0"/>
                                  <wp:docPr id="396380562" name="Picture 39638056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4095" cy="1433486"/>
                                          </a:xfrm>
                                          <a:prstGeom prst="rect">
                                            <a:avLst/>
                                          </a:prstGeom>
                                          <a:noFill/>
                                          <a:ln>
                                            <a:noFill/>
                                          </a:ln>
                                        </pic:spPr>
                                      </pic:pic>
                                    </a:graphicData>
                                  </a:graphic>
                                </wp:inline>
                              </w:drawing>
                            </w:r>
                          </w:p>
                          <w:p w:rsidR="00105689" w:rsidP="00D26C8B" w:rsidRDefault="00105689" w14:paraId="1D1900EF" w14:textId="63459F59">
                            <w:pPr>
                              <w:jc w:val="center"/>
                            </w:pPr>
                          </w:p>
                          <w:p w:rsidR="00105689" w:rsidP="00D26C8B" w:rsidRDefault="00105689" w14:paraId="00FF00F6" w14:textId="51D498DC">
                            <w:pPr>
                              <w:jc w:val="center"/>
                            </w:pPr>
                          </w:p>
                          <w:p w:rsidR="00105689" w:rsidP="00D26C8B" w:rsidRDefault="00105689" w14:paraId="63F9124D" w14:textId="65400C3B">
                            <w:pPr>
                              <w:jc w:val="center"/>
                            </w:pPr>
                          </w:p>
                          <w:p w:rsidR="00105689" w:rsidP="00D26C8B" w:rsidRDefault="00105689" w14:paraId="652221BA" w14:textId="6974C4CB">
                            <w:pPr>
                              <w:jc w:val="center"/>
                            </w:pPr>
                          </w:p>
                          <w:p w:rsidR="00105689" w:rsidP="00D26C8B" w:rsidRDefault="00105689" w14:paraId="3FAE92FC" w14:textId="2749B55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E342C1C">
              <v:rect id="Rectangle 37" style="position:absolute;margin-left:0;margin-top:0;width:8in;height:755.4pt;z-index:-251657216;visibility:visible;mso-wrap-style:square;mso-height-percent:0;mso-wrap-distance-left:9pt;mso-wrap-distance-top:0;mso-wrap-distance-right:9pt;mso-wrap-distance-bottom:0;mso-position-horizontal:center;mso-position-horizontal-relative:margin;mso-position-vertical:center;mso-position-vertical-relative:margin;mso-height-percent:0;mso-height-relative:margin;v-text-anchor:top" o:spid="_x0000_s1026" fillcolor="#4298b5" stroked="f" strokeweight="1pt" w14:anchorId="37136B6A"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">
                <v:textbox>
                  <w:txbxContent>
                    <w:p w:rsidR="00D26C8B" w:rsidP="00D26C8B" w:rsidRDefault="002E4447" w14:paraId="672A6659" w14:textId="1B52E3D8">
                      <w:pPr>
                        <w:jc w:val="center"/>
                      </w:pPr>
                      <w:r w:rsidRPr="002A736E">
                        <w:rPr>
                          <w:rFonts w:cstheme="minorHAnsi"/>
                          <w:noProof/>
                        </w:rPr>
                        <w:drawing>
                          <wp:inline distT="0" distB="0" distL="0" distR="0" wp14:anchorId="3D382814" wp14:editId="309E939D">
                            <wp:extent cx="3444095" cy="1433486"/>
                            <wp:effectExtent l="0" t="0" r="0" b="0"/>
                            <wp:docPr id="241638861" name="Picture 39638056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4095" cy="1433486"/>
                                    </a:xfrm>
                                    <a:prstGeom prst="rect">
                                      <a:avLst/>
                                    </a:prstGeom>
                                    <a:noFill/>
                                    <a:ln>
                                      <a:noFill/>
                                    </a:ln>
                                  </pic:spPr>
                                </pic:pic>
                              </a:graphicData>
                            </a:graphic>
                          </wp:inline>
                        </w:drawing>
                      </w:r>
                    </w:p>
                    <w:p w:rsidR="00105689" w:rsidP="00D26C8B" w:rsidRDefault="00105689" w14:paraId="0A37501D" w14:textId="63459F59">
                      <w:pPr>
                        <w:jc w:val="center"/>
                      </w:pPr>
                    </w:p>
                    <w:p w:rsidR="00105689" w:rsidP="00D26C8B" w:rsidRDefault="00105689" w14:paraId="5DAB6C7B" w14:textId="51D498DC">
                      <w:pPr>
                        <w:jc w:val="center"/>
                      </w:pPr>
                    </w:p>
                    <w:p w:rsidR="00105689" w:rsidP="00D26C8B" w:rsidRDefault="00105689" w14:paraId="02EB378F" w14:textId="65400C3B">
                      <w:pPr>
                        <w:jc w:val="center"/>
                      </w:pPr>
                    </w:p>
                    <w:p w:rsidR="00105689" w:rsidP="00D26C8B" w:rsidRDefault="00105689" w14:paraId="6A05A809" w14:textId="6974C4CB">
                      <w:pPr>
                        <w:jc w:val="center"/>
                      </w:pPr>
                    </w:p>
                    <w:p w:rsidR="00105689" w:rsidP="00D26C8B" w:rsidRDefault="00105689" w14:paraId="5A39BBE3" w14:textId="2749B553">
                      <w:pPr>
                        <w:jc w:val="center"/>
                      </w:pPr>
                    </w:p>
                  </w:txbxContent>
                </v:textbox>
                <w10:wrap anchorx="margin" anchory="margin"/>
                <w10:anchorlock/>
              </v:rect>
            </w:pict>
          </mc:Fallback>
        </mc:AlternateContent>
      </w:r>
    </w:p>
    <w:p w:rsidRPr="002A736E" w:rsidR="002415F4" w:rsidP="00CE2190" w:rsidRDefault="002415F4" w14:paraId="0C3D67AA" w14:textId="542F5AB3">
      <w:pPr>
        <w:spacing w:line="240" w:lineRule="auto"/>
        <w:rPr>
          <w:rStyle w:val="CommentReference"/>
          <w:rFonts w:cstheme="minorHAnsi"/>
        </w:rPr>
      </w:pPr>
    </w:p>
    <w:p w:rsidRPr="002A736E" w:rsidR="002415F4" w:rsidP="00CE2190" w:rsidRDefault="002415F4" w14:paraId="6FD9E553" w14:textId="55715862">
      <w:pPr>
        <w:spacing w:line="240" w:lineRule="auto"/>
        <w:rPr>
          <w:rStyle w:val="CommentReference"/>
          <w:rFonts w:cstheme="minorHAnsi"/>
        </w:rPr>
      </w:pPr>
    </w:p>
    <w:p w:rsidRPr="002A736E" w:rsidR="002415F4" w:rsidP="00CE2190" w:rsidRDefault="002415F4" w14:paraId="42FBCA61" w14:textId="56C5119B">
      <w:pPr>
        <w:spacing w:line="240" w:lineRule="auto"/>
        <w:rPr>
          <w:rStyle w:val="CommentReference"/>
          <w:rFonts w:cstheme="minorHAnsi"/>
        </w:rPr>
      </w:pPr>
    </w:p>
    <w:p w:rsidRPr="002A736E" w:rsidR="002415F4" w:rsidP="00CE2190" w:rsidRDefault="002415F4" w14:paraId="341E5DBE" w14:textId="599AEBB9">
      <w:pPr>
        <w:spacing w:line="240" w:lineRule="auto"/>
        <w:rPr>
          <w:rStyle w:val="CommentReference"/>
          <w:rFonts w:cstheme="minorHAnsi"/>
        </w:rPr>
      </w:pPr>
    </w:p>
    <w:p w:rsidRPr="002A736E" w:rsidR="002415F4" w:rsidP="00CE2190" w:rsidRDefault="002415F4" w14:paraId="55585965" w14:textId="3919E65D">
      <w:pPr>
        <w:spacing w:line="240" w:lineRule="auto"/>
        <w:rPr>
          <w:rStyle w:val="CommentReference"/>
          <w:rFonts w:cstheme="minorHAnsi"/>
        </w:rPr>
      </w:pPr>
    </w:p>
    <w:p w:rsidRPr="002A736E" w:rsidR="002415F4" w:rsidP="00CE2190" w:rsidRDefault="00FF1729" w14:paraId="60AD9778" w14:textId="5A61C0A3">
      <w:pPr>
        <w:spacing w:line="240" w:lineRule="auto"/>
        <w:rPr>
          <w:rStyle w:val="CommentReference"/>
          <w:rFonts w:cstheme="minorHAnsi"/>
        </w:rPr>
      </w:pPr>
      <w:r w:rsidRPr="002A736E">
        <w:rPr>
          <w:rFonts w:cstheme="minorHAnsi"/>
          <w:noProof/>
        </w:rPr>
        <mc:AlternateContent>
          <mc:Choice Requires="wps">
            <w:drawing>
              <wp:anchor distT="0" distB="0" distL="114300" distR="114300" simplePos="0" relativeHeight="251665408" behindDoc="0" locked="0" layoutInCell="1" allowOverlap="1" wp14:anchorId="66D92C70" wp14:editId="32F4942E">
                <wp:simplePos x="0" y="0"/>
                <wp:positionH relativeFrom="margin">
                  <wp:posOffset>417195</wp:posOffset>
                </wp:positionH>
                <wp:positionV relativeFrom="paragraph">
                  <wp:posOffset>95966</wp:posOffset>
                </wp:positionV>
                <wp:extent cx="5098415" cy="823595"/>
                <wp:effectExtent l="0" t="0" r="6985" b="14605"/>
                <wp:wrapSquare wrapText="bothSides"/>
                <wp:docPr id="1" name="Text Box 1"/>
                <wp:cNvGraphicFramePr/>
                <a:graphic xmlns:a="http://schemas.openxmlformats.org/drawingml/2006/main">
                  <a:graphicData uri="http://schemas.microsoft.com/office/word/2010/wordprocessingShape">
                    <wps:wsp>
                      <wps:cNvSpPr txBox="1"/>
                      <wps:spPr>
                        <a:xfrm>
                          <a:off x="0" y="0"/>
                          <a:ext cx="5098415" cy="823595"/>
                        </a:xfrm>
                        <a:prstGeom prst="rect">
                          <a:avLst/>
                        </a:prstGeom>
                        <a:noFill/>
                        <a:ln w="6350">
                          <a:noFill/>
                        </a:ln>
                      </wps:spPr>
                      <wps:txbx>
                        <w:txbxContent>
                          <w:p w:rsidRPr="005C0F33" w:rsidR="00D26C8B" w:rsidP="005C0F33" w:rsidRDefault="00D26C8B" w14:paraId="1FE5EDF4" w14:textId="2589BD9C">
                            <w:pPr>
                              <w:pStyle w:val="Title"/>
                              <w:jc w:val="center"/>
                              <w:rPr>
                                <w:rFonts w:asciiTheme="minorHAnsi" w:hAnsiTheme="minorHAnsi" w:cstheme="minorHAnsi"/>
                                <w:sz w:val="56"/>
                                <w:szCs w:val="56"/>
                              </w:rPr>
                            </w:pPr>
                            <w:r w:rsidRPr="005C0F33">
                              <w:rPr>
                                <w:rFonts w:asciiTheme="minorHAnsi" w:hAnsiTheme="minorHAnsi" w:cstheme="minorHAnsi"/>
                                <w:sz w:val="56"/>
                                <w:szCs w:val="56"/>
                              </w:rPr>
                              <w:t xml:space="preserve">Request for </w:t>
                            </w:r>
                            <w:r w:rsidRPr="005C0F33" w:rsidR="005D376B">
                              <w:rPr>
                                <w:rFonts w:asciiTheme="minorHAnsi" w:hAnsiTheme="minorHAnsi" w:cstheme="minorHAnsi"/>
                                <w:sz w:val="56"/>
                                <w:szCs w:val="56"/>
                              </w:rPr>
                              <w:t>Proposal</w:t>
                            </w:r>
                            <w:r w:rsidRPr="005C0F33" w:rsidR="008E62E2">
                              <w:rPr>
                                <w:rFonts w:asciiTheme="minorHAnsi" w:hAnsiTheme="minorHAnsi" w:cstheme="minorHAnsi"/>
                                <w:sz w:val="56"/>
                                <w:szCs w:val="56"/>
                              </w:rPr>
                              <w:t>s</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36955DC">
              <v:shapetype id="_x0000_t202" coordsize="21600,21600" o:spt="202" path="m,l,21600r21600,l21600,xe" w14:anchorId="66D92C70">
                <v:stroke joinstyle="miter"/>
                <v:path gradientshapeok="t" o:connecttype="rect"/>
              </v:shapetype>
              <v:shape id="Text Box 1" style="position:absolute;margin-left:32.85pt;margin-top:7.55pt;width:401.45pt;height:64.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spid="_x0000_s1027"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">
                <v:textbox inset="0,0,0,0">
                  <w:txbxContent>
                    <w:p w:rsidRPr="005C0F33" w:rsidR="00D26C8B" w:rsidP="005C0F33" w:rsidRDefault="00D26C8B" w14:paraId="6579EDA2" w14:textId="2589BD9C">
                      <w:pPr>
                        <w:pStyle w:val="Title"/>
                        <w:jc w:val="center"/>
                        <w:rPr>
                          <w:rFonts w:asciiTheme="minorHAnsi" w:hAnsiTheme="minorHAnsi" w:cstheme="minorHAnsi"/>
                          <w:sz w:val="56"/>
                          <w:szCs w:val="56"/>
                        </w:rPr>
                      </w:pPr>
                      <w:r w:rsidRPr="005C0F33">
                        <w:rPr>
                          <w:rFonts w:asciiTheme="minorHAnsi" w:hAnsiTheme="minorHAnsi" w:cstheme="minorHAnsi"/>
                          <w:sz w:val="56"/>
                          <w:szCs w:val="56"/>
                        </w:rPr>
                        <w:t xml:space="preserve">Request for </w:t>
                      </w:r>
                      <w:r w:rsidRPr="005C0F33" w:rsidR="005D376B">
                        <w:rPr>
                          <w:rFonts w:asciiTheme="minorHAnsi" w:hAnsiTheme="minorHAnsi" w:cstheme="minorHAnsi"/>
                          <w:sz w:val="56"/>
                          <w:szCs w:val="56"/>
                        </w:rPr>
                        <w:t>Proposal</w:t>
                      </w:r>
                      <w:r w:rsidRPr="005C0F33" w:rsidR="008E62E2">
                        <w:rPr>
                          <w:rFonts w:asciiTheme="minorHAnsi" w:hAnsiTheme="minorHAnsi" w:cstheme="minorHAnsi"/>
                          <w:sz w:val="56"/>
                          <w:szCs w:val="56"/>
                        </w:rPr>
                        <w:t>s</w:t>
                      </w:r>
                    </w:p>
                  </w:txbxContent>
                </v:textbox>
                <w10:wrap type="square" anchorx="margin"/>
              </v:shape>
            </w:pict>
          </mc:Fallback>
        </mc:AlternateContent>
      </w:r>
    </w:p>
    <w:p w:rsidRPr="002A736E" w:rsidR="002415F4" w:rsidP="00CE2190" w:rsidRDefault="002415F4" w14:paraId="436D5BB8" w14:textId="7919788F">
      <w:pPr>
        <w:spacing w:line="240" w:lineRule="auto"/>
        <w:rPr>
          <w:rStyle w:val="CommentReference"/>
          <w:rFonts w:cstheme="minorHAnsi"/>
        </w:rPr>
      </w:pPr>
    </w:p>
    <w:p w:rsidRPr="002A736E" w:rsidR="002415F4" w:rsidP="00CE2190" w:rsidRDefault="002415F4" w14:paraId="0B96327D" w14:textId="170C9FF9">
      <w:pPr>
        <w:spacing w:line="240" w:lineRule="auto"/>
        <w:rPr>
          <w:rStyle w:val="CommentReference"/>
          <w:rFonts w:cstheme="minorHAnsi"/>
        </w:rPr>
      </w:pPr>
    </w:p>
    <w:p w:rsidRPr="002A736E" w:rsidR="002415F4" w:rsidP="00CE2190" w:rsidRDefault="002415F4" w14:paraId="6CE42A2F" w14:textId="30E3E560">
      <w:pPr>
        <w:spacing w:line="240" w:lineRule="auto"/>
        <w:rPr>
          <w:rStyle w:val="CommentReference"/>
          <w:rFonts w:cstheme="minorHAnsi"/>
        </w:rPr>
      </w:pPr>
    </w:p>
    <w:p w:rsidRPr="002A736E" w:rsidR="002415F4" w:rsidP="00CE2190" w:rsidRDefault="00FF1729" w14:paraId="41CC450A" w14:textId="1F499510">
      <w:pPr>
        <w:spacing w:line="240" w:lineRule="auto"/>
        <w:rPr>
          <w:rStyle w:val="CommentReference"/>
          <w:rFonts w:cstheme="minorHAnsi"/>
        </w:rPr>
      </w:pPr>
      <w:r w:rsidRPr="002A736E">
        <w:rPr>
          <w:rFonts w:cstheme="minorHAnsi"/>
          <w:noProof/>
        </w:rPr>
        <mc:AlternateContent>
          <mc:Choice Requires="wps">
            <w:drawing>
              <wp:anchor distT="0" distB="0" distL="114300" distR="114300" simplePos="0" relativeHeight="251667456" behindDoc="0" locked="0" layoutInCell="1" allowOverlap="1" wp14:anchorId="105EE95D" wp14:editId="3FCFF49C">
                <wp:simplePos x="0" y="0"/>
                <wp:positionH relativeFrom="margin">
                  <wp:posOffset>2713990</wp:posOffset>
                </wp:positionH>
                <wp:positionV relativeFrom="paragraph">
                  <wp:posOffset>166235</wp:posOffset>
                </wp:positionV>
                <wp:extent cx="437515" cy="0"/>
                <wp:effectExtent l="0" t="19050" r="38735" b="38100"/>
                <wp:wrapNone/>
                <wp:docPr id="39" name="Straight Connector 39"/>
                <wp:cNvGraphicFramePr/>
                <a:graphic xmlns:a="http://schemas.openxmlformats.org/drawingml/2006/main">
                  <a:graphicData uri="http://schemas.microsoft.com/office/word/2010/wordprocessingShape">
                    <wps:wsp>
                      <wps:cNvCnPr/>
                      <wps:spPr>
                        <a:xfrm flipV="1">
                          <a:off x="0" y="0"/>
                          <a:ext cx="437515" cy="0"/>
                        </a:xfrm>
                        <a:prstGeom prst="line">
                          <a:avLst/>
                        </a:prstGeom>
                        <a:ln w="50800">
                          <a:solidFill>
                            <a:srgbClr val="FCD75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2D9EDEE">
              <v:line id="Straight Connector 39"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fcd757" strokeweight="4pt" from="213.7pt,13.1pt" to="248.15pt,13.1pt" w14:anchorId="3B692B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">
                <v:stroke joinstyle="miter"/>
                <w10:wrap anchorx="margin"/>
              </v:line>
            </w:pict>
          </mc:Fallback>
        </mc:AlternateContent>
      </w:r>
    </w:p>
    <w:p w:rsidRPr="002A736E" w:rsidR="002415F4" w:rsidP="00CE2190" w:rsidRDefault="00FF1729" w14:paraId="02886506" w14:textId="64E85303">
      <w:pPr>
        <w:spacing w:line="240" w:lineRule="auto"/>
        <w:rPr>
          <w:rStyle w:val="CommentReference"/>
          <w:rFonts w:cstheme="minorHAnsi"/>
        </w:rPr>
      </w:pPr>
      <w:r w:rsidRPr="002A736E">
        <w:rPr>
          <w:rFonts w:cstheme="minorHAnsi"/>
          <w:noProof/>
        </w:rPr>
        <mc:AlternateContent>
          <mc:Choice Requires="wps">
            <w:drawing>
              <wp:anchor distT="0" distB="0" distL="114300" distR="114300" simplePos="0" relativeHeight="251669504" behindDoc="0" locked="0" layoutInCell="1" allowOverlap="1" wp14:anchorId="727B4D73" wp14:editId="6A8A15A2">
                <wp:simplePos x="0" y="0"/>
                <wp:positionH relativeFrom="margin">
                  <wp:posOffset>174625</wp:posOffset>
                </wp:positionH>
                <wp:positionV relativeFrom="paragraph">
                  <wp:posOffset>241949</wp:posOffset>
                </wp:positionV>
                <wp:extent cx="5719445" cy="1717040"/>
                <wp:effectExtent l="0" t="0" r="8255" b="0"/>
                <wp:wrapSquare wrapText="bothSides"/>
                <wp:docPr id="40" name="Text Box 40"/>
                <wp:cNvGraphicFramePr/>
                <a:graphic xmlns:a="http://schemas.openxmlformats.org/drawingml/2006/main">
                  <a:graphicData uri="http://schemas.microsoft.com/office/word/2010/wordprocessingShape">
                    <wps:wsp>
                      <wps:cNvSpPr txBox="1"/>
                      <wps:spPr>
                        <a:xfrm>
                          <a:off x="0" y="0"/>
                          <a:ext cx="5719445" cy="1717040"/>
                        </a:xfrm>
                        <a:prstGeom prst="rect">
                          <a:avLst/>
                        </a:prstGeom>
                        <a:noFill/>
                        <a:ln w="6350">
                          <a:noFill/>
                        </a:ln>
                      </wps:spPr>
                      <wps:txbx>
                        <w:txbxContent>
                          <w:p w:rsidR="00C4611F" w:rsidP="00623884" w:rsidRDefault="008B40A1" w14:paraId="3078B37A" w14:textId="33BF0F81">
                            <w:pPr>
                              <w:pStyle w:val="Subtitle"/>
                              <w:jc w:val="center"/>
                              <w:rPr>
                                <w:rFonts w:asciiTheme="minorHAnsi" w:hAnsiTheme="minorHAnsi" w:cstheme="minorHAnsi"/>
                                <w:sz w:val="48"/>
                                <w:szCs w:val="48"/>
                              </w:rPr>
                            </w:pPr>
                            <w:r>
                              <w:rPr>
                                <w:rFonts w:asciiTheme="minorHAnsi" w:hAnsiTheme="minorHAnsi" w:cstheme="minorHAnsi"/>
                                <w:sz w:val="48"/>
                                <w:szCs w:val="48"/>
                              </w:rPr>
                              <w:t xml:space="preserve">Learning Series and Technical Assistance </w:t>
                            </w:r>
                            <w:r w:rsidR="00813577">
                              <w:rPr>
                                <w:rFonts w:asciiTheme="minorHAnsi" w:hAnsiTheme="minorHAnsi" w:cstheme="minorHAnsi"/>
                                <w:sz w:val="48"/>
                                <w:szCs w:val="48"/>
                              </w:rPr>
                              <w:t xml:space="preserve">Provider </w:t>
                            </w:r>
                            <w:r w:rsidR="00FF1729">
                              <w:rPr>
                                <w:rFonts w:asciiTheme="minorHAnsi" w:hAnsiTheme="minorHAnsi" w:cstheme="minorHAnsi"/>
                                <w:sz w:val="48"/>
                                <w:szCs w:val="48"/>
                              </w:rPr>
                              <w:t xml:space="preserve">for </w:t>
                            </w:r>
                            <w:r w:rsidR="00E572F0">
                              <w:rPr>
                                <w:rFonts w:asciiTheme="minorHAnsi" w:hAnsiTheme="minorHAnsi" w:cstheme="minorHAnsi"/>
                                <w:sz w:val="48"/>
                                <w:szCs w:val="48"/>
                              </w:rPr>
                              <w:t xml:space="preserve">the </w:t>
                            </w:r>
                            <w:r w:rsidRPr="005C0F33" w:rsidR="00214407">
                              <w:rPr>
                                <w:rFonts w:asciiTheme="minorHAnsi" w:hAnsiTheme="minorHAnsi" w:cstheme="minorHAnsi"/>
                                <w:sz w:val="48"/>
                                <w:szCs w:val="48"/>
                              </w:rPr>
                              <w:t>Black PEARL</w:t>
                            </w:r>
                            <w:r w:rsidR="00FF1729">
                              <w:rPr>
                                <w:rFonts w:asciiTheme="minorHAnsi" w:hAnsiTheme="minorHAnsi" w:cstheme="minorHAnsi"/>
                                <w:sz w:val="48"/>
                                <w:szCs w:val="48"/>
                              </w:rPr>
                              <w:t xml:space="preserve"> </w:t>
                            </w:r>
                            <w:r w:rsidR="00E572F0">
                              <w:rPr>
                                <w:rFonts w:asciiTheme="minorHAnsi" w:hAnsiTheme="minorHAnsi" w:cstheme="minorHAnsi"/>
                                <w:sz w:val="48"/>
                                <w:szCs w:val="48"/>
                              </w:rPr>
                              <w:t xml:space="preserve">Model for </w:t>
                            </w:r>
                            <w:r w:rsidR="00415901">
                              <w:rPr>
                                <w:rFonts w:asciiTheme="minorHAnsi" w:hAnsiTheme="minorHAnsi" w:cstheme="minorHAnsi"/>
                                <w:sz w:val="48"/>
                                <w:szCs w:val="48"/>
                              </w:rPr>
                              <w:t xml:space="preserve">Systemic Integration of </w:t>
                            </w:r>
                            <w:r w:rsidR="009C2A0E">
                              <w:rPr>
                                <w:rFonts w:asciiTheme="minorHAnsi" w:hAnsiTheme="minorHAnsi" w:cstheme="minorHAnsi"/>
                                <w:sz w:val="48"/>
                                <w:szCs w:val="48"/>
                              </w:rPr>
                              <w:t>Community-Based Maternal Support Services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C604191">
              <v:shape id="Text Box 40" style="position:absolute;margin-left:13.75pt;margin-top:19.05pt;width:450.35pt;height:135.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8"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" w14:anchorId="727B4D73">
                <v:textbox inset="0,0,0,0">
                  <w:txbxContent>
                    <w:p w:rsidR="00C4611F" w:rsidP="00623884" w:rsidRDefault="008B40A1" w14:paraId="7DFAF5F1" w14:textId="33BF0F81">
                      <w:pPr>
                        <w:pStyle w:val="Subtitle"/>
                        <w:jc w:val="center"/>
                        <w:rPr>
                          <w:rFonts w:asciiTheme="minorHAnsi" w:hAnsiTheme="minorHAnsi" w:cstheme="minorHAnsi"/>
                          <w:sz w:val="48"/>
                          <w:szCs w:val="48"/>
                        </w:rPr>
                      </w:pPr>
                      <w:r>
                        <w:rPr>
                          <w:rFonts w:asciiTheme="minorHAnsi" w:hAnsiTheme="minorHAnsi" w:cstheme="minorHAnsi"/>
                          <w:sz w:val="48"/>
                          <w:szCs w:val="48"/>
                        </w:rPr>
                        <w:t xml:space="preserve">Learning Series and Technical Assistance </w:t>
                      </w:r>
                      <w:r w:rsidR="00813577">
                        <w:rPr>
                          <w:rFonts w:asciiTheme="minorHAnsi" w:hAnsiTheme="minorHAnsi" w:cstheme="minorHAnsi"/>
                          <w:sz w:val="48"/>
                          <w:szCs w:val="48"/>
                        </w:rPr>
                        <w:t xml:space="preserve">Provider </w:t>
                      </w:r>
                      <w:r w:rsidR="00FF1729">
                        <w:rPr>
                          <w:rFonts w:asciiTheme="minorHAnsi" w:hAnsiTheme="minorHAnsi" w:cstheme="minorHAnsi"/>
                          <w:sz w:val="48"/>
                          <w:szCs w:val="48"/>
                        </w:rPr>
                        <w:t xml:space="preserve">for </w:t>
                      </w:r>
                      <w:r w:rsidR="00E572F0">
                        <w:rPr>
                          <w:rFonts w:asciiTheme="minorHAnsi" w:hAnsiTheme="minorHAnsi" w:cstheme="minorHAnsi"/>
                          <w:sz w:val="48"/>
                          <w:szCs w:val="48"/>
                        </w:rPr>
                        <w:t xml:space="preserve">the </w:t>
                      </w:r>
                      <w:r w:rsidRPr="005C0F33" w:rsidR="00214407">
                        <w:rPr>
                          <w:rFonts w:asciiTheme="minorHAnsi" w:hAnsiTheme="minorHAnsi" w:cstheme="minorHAnsi"/>
                          <w:sz w:val="48"/>
                          <w:szCs w:val="48"/>
                        </w:rPr>
                        <w:t>Black PEARL</w:t>
                      </w:r>
                      <w:r w:rsidR="00FF1729">
                        <w:rPr>
                          <w:rFonts w:asciiTheme="minorHAnsi" w:hAnsiTheme="minorHAnsi" w:cstheme="minorHAnsi"/>
                          <w:sz w:val="48"/>
                          <w:szCs w:val="48"/>
                        </w:rPr>
                        <w:t xml:space="preserve"> </w:t>
                      </w:r>
                      <w:r w:rsidR="00E572F0">
                        <w:rPr>
                          <w:rFonts w:asciiTheme="minorHAnsi" w:hAnsiTheme="minorHAnsi" w:cstheme="minorHAnsi"/>
                          <w:sz w:val="48"/>
                          <w:szCs w:val="48"/>
                        </w:rPr>
                        <w:t xml:space="preserve">Model for </w:t>
                      </w:r>
                      <w:r w:rsidR="00415901">
                        <w:rPr>
                          <w:rFonts w:asciiTheme="minorHAnsi" w:hAnsiTheme="minorHAnsi" w:cstheme="minorHAnsi"/>
                          <w:sz w:val="48"/>
                          <w:szCs w:val="48"/>
                        </w:rPr>
                        <w:t xml:space="preserve">Systemic Integration of </w:t>
                      </w:r>
                      <w:r w:rsidR="009C2A0E">
                        <w:rPr>
                          <w:rFonts w:asciiTheme="minorHAnsi" w:hAnsiTheme="minorHAnsi" w:cstheme="minorHAnsi"/>
                          <w:sz w:val="48"/>
                          <w:szCs w:val="48"/>
                        </w:rPr>
                        <w:t>Community-Based Maternal Support Services</w:t>
                      </w:r>
                    </w:p>
                  </w:txbxContent>
                </v:textbox>
                <w10:wrap type="square" anchorx="margin"/>
              </v:shape>
            </w:pict>
          </mc:Fallback>
        </mc:AlternateContent>
      </w:r>
    </w:p>
    <w:p w:rsidRPr="002A736E" w:rsidR="002415F4" w:rsidP="00CE2190" w:rsidRDefault="002415F4" w14:paraId="7D248FD5" w14:textId="5C564253">
      <w:pPr>
        <w:spacing w:line="240" w:lineRule="auto"/>
        <w:rPr>
          <w:rStyle w:val="CommentReference"/>
          <w:rFonts w:cstheme="minorHAnsi"/>
        </w:rPr>
      </w:pPr>
    </w:p>
    <w:p w:rsidRPr="002A736E" w:rsidR="002415F4" w:rsidP="00CE2190" w:rsidRDefault="002415F4" w14:paraId="1683C188" w14:textId="5F001BA6">
      <w:pPr>
        <w:spacing w:line="240" w:lineRule="auto"/>
        <w:rPr>
          <w:rStyle w:val="CommentReference"/>
          <w:rFonts w:cstheme="minorHAnsi"/>
        </w:rPr>
      </w:pPr>
    </w:p>
    <w:p w:rsidRPr="002A736E" w:rsidR="002415F4" w:rsidP="00CE2190" w:rsidRDefault="00FF1729" w14:paraId="134E442B" w14:textId="32AA281A">
      <w:pPr>
        <w:spacing w:line="240" w:lineRule="auto"/>
        <w:rPr>
          <w:rFonts w:cstheme="minorHAnsi"/>
          <w:noProof/>
        </w:rPr>
      </w:pPr>
      <w:r w:rsidRPr="002A736E">
        <w:rPr>
          <w:rFonts w:cstheme="minorHAnsi"/>
          <w:noProof/>
        </w:rPr>
        <mc:AlternateContent>
          <mc:Choice Requires="wps">
            <w:drawing>
              <wp:anchor distT="0" distB="0" distL="114300" distR="114300" simplePos="0" relativeHeight="251675648" behindDoc="0" locked="0" layoutInCell="1" allowOverlap="1" wp14:anchorId="7D91153F" wp14:editId="310354ED">
                <wp:simplePos x="0" y="0"/>
                <wp:positionH relativeFrom="margin">
                  <wp:posOffset>373501</wp:posOffset>
                </wp:positionH>
                <wp:positionV relativeFrom="paragraph">
                  <wp:posOffset>91278</wp:posOffset>
                </wp:positionV>
                <wp:extent cx="5144135" cy="342900"/>
                <wp:effectExtent l="0" t="0" r="0" b="0"/>
                <wp:wrapSquare wrapText="bothSides"/>
                <wp:docPr id="1707505584" name="Text Box 1707505584"/>
                <wp:cNvGraphicFramePr/>
                <a:graphic xmlns:a="http://schemas.openxmlformats.org/drawingml/2006/main">
                  <a:graphicData uri="http://schemas.microsoft.com/office/word/2010/wordprocessingShape">
                    <wps:wsp>
                      <wps:cNvSpPr/>
                      <wps:spPr>
                        <a:xfrm>
                          <a:off x="0" y="0"/>
                          <a:ext cx="5144135" cy="342900"/>
                        </a:xfrm>
                        <a:prstGeom prst="rect">
                          <a:avLst/>
                        </a:prstGeom>
                        <a:noFill/>
                        <a:ln w="6350">
                          <a:noFill/>
                        </a:ln>
                      </wps:spPr>
                      <wps:txbx>
                        <w:txbxContent>
                          <w:p w:rsidRPr="00B51C81" w:rsidR="00CB0436" w:rsidP="00E3745A" w:rsidRDefault="00215C48" w14:paraId="1F50D452" w14:textId="269B1583">
                            <w:pPr>
                              <w:spacing w:line="276" w:lineRule="auto"/>
                              <w:jc w:val="center"/>
                              <w:rPr>
                                <w:rFonts w:ascii="Calibri" w:hAnsi="Calibri" w:cs="Calibri"/>
                                <w:color w:val="FFFFFF" w:themeColor="background1"/>
                                <w:sz w:val="48"/>
                                <w:szCs w:val="48"/>
                              </w:rPr>
                            </w:pPr>
                            <w:r>
                              <w:rPr>
                                <w:rFonts w:ascii="Calibri" w:hAnsi="Calibri" w:cs="Calibri"/>
                                <w:color w:val="FFFFFF" w:themeColor="background1"/>
                                <w:sz w:val="48"/>
                                <w:szCs w:val="48"/>
                              </w:rPr>
                              <w:t xml:space="preserve">April </w:t>
                            </w:r>
                            <w:r w:rsidR="00262480">
                              <w:rPr>
                                <w:rFonts w:ascii="Calibri" w:hAnsi="Calibri" w:cs="Calibri"/>
                                <w:color w:val="FFFFFF" w:themeColor="background1"/>
                                <w:sz w:val="48"/>
                                <w:szCs w:val="48"/>
                              </w:rPr>
                              <w:t>2</w:t>
                            </w:r>
                            <w:r w:rsidR="000C3A6A">
                              <w:rPr>
                                <w:rFonts w:ascii="Calibri" w:hAnsi="Calibri" w:cs="Calibri"/>
                                <w:color w:val="FFFFFF" w:themeColor="background1"/>
                                <w:sz w:val="48"/>
                                <w:szCs w:val="48"/>
                              </w:rPr>
                              <w:t>9</w:t>
                            </w:r>
                            <w:r w:rsidRPr="00B51C81" w:rsidR="006704FB">
                              <w:rPr>
                                <w:rFonts w:ascii="Calibri" w:hAnsi="Calibri" w:cs="Calibri"/>
                                <w:color w:val="FFFFFF" w:themeColor="background1"/>
                                <w:sz w:val="48"/>
                                <w:szCs w:val="48"/>
                              </w:rPr>
                              <w:t>, 2025</w:t>
                            </w:r>
                          </w:p>
                        </w:txbxContent>
                      </wps:txbx>
                      <wps:bodyPr spcFirstLastPara="0"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w14:anchorId="22127A85">
              <v:rect id="Text Box 1707505584" style="position:absolute;margin-left:29.4pt;margin-top:7.2pt;width:405.05pt;height:27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9" filled="f" stroked="f" strokeweight=".5pt" w14:anchorId="7D9115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">
                <v:textbox inset="0,0,0,0">
                  <w:txbxContent>
                    <w:p w:rsidRPr="00B51C81" w:rsidR="00CB0436" w:rsidP="00E3745A" w:rsidRDefault="00215C48" w14:paraId="4D557EE3" w14:textId="269B1583">
                      <w:pPr>
                        <w:spacing w:line="276" w:lineRule="auto"/>
                        <w:jc w:val="center"/>
                        <w:rPr>
                          <w:rFonts w:ascii="Calibri" w:hAnsi="Calibri" w:cs="Calibri"/>
                          <w:color w:val="FFFFFF" w:themeColor="background1"/>
                          <w:sz w:val="48"/>
                          <w:szCs w:val="48"/>
                        </w:rPr>
                      </w:pPr>
                      <w:r>
                        <w:rPr>
                          <w:rFonts w:ascii="Calibri" w:hAnsi="Calibri" w:cs="Calibri"/>
                          <w:color w:val="FFFFFF" w:themeColor="background1"/>
                          <w:sz w:val="48"/>
                          <w:szCs w:val="48"/>
                        </w:rPr>
                        <w:t xml:space="preserve">April </w:t>
                      </w:r>
                      <w:r w:rsidR="00262480">
                        <w:rPr>
                          <w:rFonts w:ascii="Calibri" w:hAnsi="Calibri" w:cs="Calibri"/>
                          <w:color w:val="FFFFFF" w:themeColor="background1"/>
                          <w:sz w:val="48"/>
                          <w:szCs w:val="48"/>
                        </w:rPr>
                        <w:t>2</w:t>
                      </w:r>
                      <w:r w:rsidR="000C3A6A">
                        <w:rPr>
                          <w:rFonts w:ascii="Calibri" w:hAnsi="Calibri" w:cs="Calibri"/>
                          <w:color w:val="FFFFFF" w:themeColor="background1"/>
                          <w:sz w:val="48"/>
                          <w:szCs w:val="48"/>
                        </w:rPr>
                        <w:t>9</w:t>
                      </w:r>
                      <w:r w:rsidRPr="00B51C81" w:rsidR="006704FB">
                        <w:rPr>
                          <w:rFonts w:ascii="Calibri" w:hAnsi="Calibri" w:cs="Calibri"/>
                          <w:color w:val="FFFFFF" w:themeColor="background1"/>
                          <w:sz w:val="48"/>
                          <w:szCs w:val="48"/>
                        </w:rPr>
                        <w:t>, 2025</w:t>
                      </w:r>
                    </w:p>
                  </w:txbxContent>
                </v:textbox>
                <w10:wrap type="square" anchorx="margin"/>
              </v:rect>
            </w:pict>
          </mc:Fallback>
        </mc:AlternateContent>
      </w:r>
    </w:p>
    <w:p w:rsidRPr="002A736E" w:rsidR="002415F4" w:rsidP="00CE2190" w:rsidRDefault="002415F4" w14:paraId="4CA4BB77" w14:textId="3A8BAD4B">
      <w:pPr>
        <w:spacing w:line="240" w:lineRule="auto"/>
        <w:rPr>
          <w:rFonts w:cstheme="minorHAnsi"/>
          <w:noProof/>
        </w:rPr>
      </w:pPr>
    </w:p>
    <w:p w:rsidRPr="002A736E" w:rsidR="002415F4" w:rsidP="41EC3EDC" w:rsidRDefault="002415F4" w14:paraId="5552762A" w14:textId="6FAF3EEA">
      <w:pPr>
        <w:spacing w:line="240" w:lineRule="auto"/>
        <w:rPr>
          <w:noProof/>
        </w:rPr>
      </w:pPr>
    </w:p>
    <w:p w:rsidRPr="002A736E" w:rsidR="002415F4" w:rsidP="00CE2190" w:rsidRDefault="002415F4" w14:paraId="3350F162" w14:textId="43B9D2D6">
      <w:pPr>
        <w:spacing w:line="240" w:lineRule="auto"/>
        <w:rPr>
          <w:rFonts w:cstheme="minorHAnsi"/>
          <w:noProof/>
        </w:rPr>
      </w:pPr>
    </w:p>
    <w:p w:rsidRPr="002A736E" w:rsidR="002415F4" w:rsidP="2A24E5BA" w:rsidRDefault="002415F4" w14:paraId="6282062A" w14:textId="40AC724F">
      <w:pPr>
        <w:spacing w:line="240" w:lineRule="auto"/>
        <w:rPr>
          <w:noProof/>
        </w:rPr>
      </w:pPr>
    </w:p>
    <w:p w:rsidRPr="002A736E" w:rsidR="002415F4" w:rsidP="00CE2190" w:rsidRDefault="002415F4" w14:paraId="1D5A65F7" w14:textId="3732AE32">
      <w:pPr>
        <w:spacing w:line="240" w:lineRule="auto"/>
        <w:rPr>
          <w:rFonts w:cstheme="minorHAnsi"/>
          <w:noProof/>
        </w:rPr>
      </w:pPr>
    </w:p>
    <w:p w:rsidRPr="002A736E" w:rsidR="002415F4" w:rsidP="00CE2190" w:rsidRDefault="002415F4" w14:paraId="04790128" w14:textId="1FF8C4C4">
      <w:pPr>
        <w:spacing w:line="240" w:lineRule="auto"/>
        <w:rPr>
          <w:rFonts w:cstheme="minorHAnsi"/>
          <w:noProof/>
        </w:rPr>
      </w:pPr>
    </w:p>
    <w:p w:rsidRPr="002A736E" w:rsidR="002415F4" w:rsidP="00CE2190" w:rsidRDefault="002415F4" w14:paraId="50AEDE21" w14:textId="5571FD96">
      <w:pPr>
        <w:spacing w:line="240" w:lineRule="auto"/>
        <w:rPr>
          <w:rFonts w:cstheme="minorHAnsi"/>
          <w:noProof/>
        </w:rPr>
      </w:pPr>
    </w:p>
    <w:p w:rsidRPr="002A736E" w:rsidR="002415F4" w:rsidP="00CE2190" w:rsidRDefault="002415F4" w14:paraId="29DDC4DA" w14:textId="3844003A">
      <w:pPr>
        <w:spacing w:line="240" w:lineRule="auto"/>
        <w:rPr>
          <w:rFonts w:cstheme="minorHAnsi"/>
          <w:noProof/>
        </w:rPr>
      </w:pPr>
    </w:p>
    <w:p w:rsidRPr="002A736E" w:rsidR="002415F4" w:rsidP="00CE2190" w:rsidRDefault="002415F4" w14:paraId="10E642EB" w14:textId="34E28264">
      <w:pPr>
        <w:spacing w:line="240" w:lineRule="auto"/>
        <w:rPr>
          <w:rFonts w:cstheme="minorHAnsi"/>
          <w:noProof/>
        </w:rPr>
      </w:pPr>
    </w:p>
    <w:p w:rsidRPr="002A736E" w:rsidR="002415F4" w:rsidP="00CE2190" w:rsidRDefault="002415F4" w14:paraId="1C78AC1D" w14:textId="6A9C96AA">
      <w:pPr>
        <w:spacing w:line="240" w:lineRule="auto"/>
        <w:rPr>
          <w:rFonts w:cstheme="minorHAnsi"/>
          <w:noProof/>
        </w:rPr>
      </w:pPr>
    </w:p>
    <w:p w:rsidRPr="002A736E" w:rsidR="002415F4" w:rsidP="00CE2190" w:rsidRDefault="002415F4" w14:paraId="546D567E" w14:textId="5FA6D04A">
      <w:pPr>
        <w:spacing w:line="240" w:lineRule="auto"/>
        <w:rPr>
          <w:rStyle w:val="CommentReference"/>
          <w:rFonts w:cstheme="minorHAnsi"/>
        </w:rPr>
      </w:pPr>
    </w:p>
    <w:p w:rsidRPr="002A736E" w:rsidR="00D26C8B" w:rsidP="7D2851F7" w:rsidRDefault="00D26C8B" w14:paraId="45C699AA" w14:textId="75F159BC">
      <w:pPr>
        <w:spacing w:line="240" w:lineRule="auto"/>
        <w:rPr>
          <w:rStyle w:val="CommentReference"/>
        </w:rPr>
        <w:sectPr w:rsidRPr="002A736E" w:rsidR="00D26C8B" w:rsidSect="0044338D">
          <w:footerReference w:type="even" r:id="rId10"/>
          <w:footerReference w:type="default" r:id="rId11"/>
          <w:pgSz w:w="12240" w:h="15840" w:orient="portrait"/>
          <w:pgMar w:top="1440" w:right="1440" w:bottom="1440" w:left="1440" w:header="720" w:footer="720" w:gutter="0"/>
          <w:pgNumType w:start="1"/>
          <w:cols w:space="720"/>
          <w:docGrid w:linePitch="360"/>
        </w:sectPr>
      </w:pPr>
    </w:p>
    <w:p w:rsidRPr="002579C7" w:rsidR="000264CB" w:rsidP="00B74495" w:rsidRDefault="000264CB" w14:paraId="5A0A1CEE" w14:textId="749BB57F">
      <w:pPr>
        <w:pStyle w:val="Heading1"/>
        <w:ind w:left="-360" w:hanging="360"/>
        <w:rPr>
          <w:b/>
          <w:bCs/>
          <w:sz w:val="24"/>
          <w:szCs w:val="24"/>
        </w:rPr>
      </w:pPr>
      <w:r w:rsidRPr="002579C7">
        <w:rPr>
          <w:b/>
          <w:bCs/>
          <w:sz w:val="24"/>
          <w:szCs w:val="24"/>
        </w:rPr>
        <w:t>GENERAL INFORMATION</w:t>
      </w:r>
    </w:p>
    <w:p w:rsidRPr="002A736E" w:rsidR="0012539D" w:rsidRDefault="0012539D" w14:paraId="6B3499C9" w14:textId="0733CB3A">
      <w:pPr>
        <w:pStyle w:val="ListParagraph"/>
        <w:numPr>
          <w:ilvl w:val="0"/>
          <w:numId w:val="4"/>
        </w:numPr>
        <w:spacing w:after="0" w:line="240" w:lineRule="auto"/>
        <w:ind w:left="0" w:hanging="180"/>
        <w:jc w:val="both"/>
        <w:rPr>
          <w:rFonts w:cstheme="minorHAnsi"/>
          <w:b/>
        </w:rPr>
      </w:pPr>
      <w:r w:rsidRPr="002A736E">
        <w:rPr>
          <w:rFonts w:cstheme="minorHAnsi"/>
          <w:b/>
        </w:rPr>
        <w:t>Description of First 5 Orange County, Children and Families Commission</w:t>
      </w:r>
    </w:p>
    <w:p w:rsidRPr="002A736E" w:rsidR="00A81C7C" w:rsidP="00CE2190" w:rsidRDefault="00A81C7C" w14:paraId="07A84BCF" w14:textId="2E3D3A0B">
      <w:pPr>
        <w:pStyle w:val="Default"/>
        <w:spacing w:after="160"/>
        <w:jc w:val="both"/>
        <w:rPr>
          <w:rFonts w:asciiTheme="minorHAnsi" w:hAnsiTheme="minorHAnsi" w:cstheme="minorHAnsi"/>
          <w:sz w:val="22"/>
          <w:szCs w:val="22"/>
        </w:rPr>
      </w:pPr>
      <w:r w:rsidRPr="002A736E">
        <w:rPr>
          <w:rFonts w:asciiTheme="minorHAnsi" w:hAnsiTheme="minorHAnsi" w:cstheme="minorHAnsi"/>
          <w:sz w:val="22"/>
          <w:szCs w:val="22"/>
        </w:rPr>
        <w:t xml:space="preserve">The Children and Families Commission of Orange County (hereafter referred to as First 5 Orange County) is a public agency with a legal mandate to promote, support, and improve the early development of children from the prenatal stage to five years of age in Orange County. The agency was established </w:t>
      </w:r>
      <w:proofErr w:type="gramStart"/>
      <w:r w:rsidRPr="002A736E">
        <w:rPr>
          <w:rFonts w:asciiTheme="minorHAnsi" w:hAnsiTheme="minorHAnsi" w:cstheme="minorHAnsi"/>
          <w:sz w:val="22"/>
          <w:szCs w:val="22"/>
        </w:rPr>
        <w:t>as a result of</w:t>
      </w:r>
      <w:proofErr w:type="gramEnd"/>
      <w:r w:rsidRPr="002A736E">
        <w:rPr>
          <w:rFonts w:asciiTheme="minorHAnsi" w:hAnsiTheme="minorHAnsi" w:cstheme="minorHAnsi"/>
          <w:sz w:val="22"/>
          <w:szCs w:val="22"/>
        </w:rPr>
        <w:t xml:space="preserve"> the voter-approved California Children and Families Act of 1998 (Health and Safety Code Section 130100-130155). </w:t>
      </w:r>
    </w:p>
    <w:p w:rsidRPr="002A736E" w:rsidR="00A81C7C" w:rsidP="00CE2190" w:rsidRDefault="00A81C7C" w14:paraId="3FD357DC" w14:textId="65DAC35F">
      <w:pPr>
        <w:pStyle w:val="Default"/>
        <w:spacing w:after="160"/>
        <w:jc w:val="both"/>
        <w:rPr>
          <w:rFonts w:asciiTheme="minorHAnsi" w:hAnsiTheme="minorHAnsi" w:cstheme="minorHAnsi"/>
          <w:sz w:val="22"/>
          <w:szCs w:val="22"/>
        </w:rPr>
      </w:pPr>
      <w:r w:rsidRPr="002A736E">
        <w:rPr>
          <w:rFonts w:asciiTheme="minorHAnsi" w:hAnsiTheme="minorHAnsi" w:cstheme="minorHAnsi"/>
          <w:sz w:val="22"/>
          <w:szCs w:val="22"/>
        </w:rPr>
        <w:t xml:space="preserve">Since its inception more than 20 years ago, </w:t>
      </w:r>
      <w:proofErr w:type="gramStart"/>
      <w:r w:rsidRPr="002A736E">
        <w:rPr>
          <w:rFonts w:asciiTheme="minorHAnsi" w:hAnsiTheme="minorHAnsi" w:cstheme="minorHAnsi"/>
          <w:sz w:val="22"/>
          <w:szCs w:val="22"/>
        </w:rPr>
        <w:t>First</w:t>
      </w:r>
      <w:proofErr w:type="gramEnd"/>
      <w:r w:rsidRPr="002A736E">
        <w:rPr>
          <w:rFonts w:asciiTheme="minorHAnsi" w:hAnsiTheme="minorHAnsi" w:cstheme="minorHAnsi"/>
          <w:sz w:val="22"/>
          <w:szCs w:val="22"/>
        </w:rPr>
        <w:t xml:space="preserve"> 5 Orange County </w:t>
      </w:r>
      <w:r w:rsidRPr="002A736E" w:rsidR="009F6978">
        <w:rPr>
          <w:rFonts w:asciiTheme="minorHAnsi" w:hAnsiTheme="minorHAnsi" w:cstheme="minorHAnsi"/>
          <w:sz w:val="22"/>
          <w:szCs w:val="22"/>
        </w:rPr>
        <w:t xml:space="preserve">(First 5 OC) </w:t>
      </w:r>
      <w:r w:rsidRPr="002A736E">
        <w:rPr>
          <w:rFonts w:asciiTheme="minorHAnsi" w:hAnsiTheme="minorHAnsi" w:cstheme="minorHAnsi"/>
          <w:sz w:val="22"/>
          <w:szCs w:val="22"/>
        </w:rPr>
        <w:t xml:space="preserve">has become a leading convener and collaborator, valued capacity builder, and influential funder. In these roles, we place particular emphasis on addressing equity issues that affect the health, well-being, and early learning for our county’s youngest residents. We want children of every culture, background, and circumstance to thrive. </w:t>
      </w:r>
    </w:p>
    <w:p w:rsidRPr="002A736E" w:rsidR="0012539D" w:rsidP="00CE2190" w:rsidRDefault="00A81C7C" w14:paraId="5F81DE9D" w14:textId="2AD4E0D2">
      <w:pPr>
        <w:spacing w:line="240" w:lineRule="auto"/>
        <w:jc w:val="both"/>
        <w:rPr>
          <w:rFonts w:cstheme="minorHAnsi"/>
        </w:rPr>
      </w:pPr>
      <w:r w:rsidRPr="002A736E">
        <w:rPr>
          <w:rFonts w:cstheme="minorHAnsi"/>
        </w:rPr>
        <w:t>First 5 O</w:t>
      </w:r>
      <w:r w:rsidRPr="002A736E" w:rsidR="00AD530E">
        <w:rPr>
          <w:rFonts w:cstheme="minorHAnsi"/>
        </w:rPr>
        <w:t>C</w:t>
      </w:r>
      <w:r w:rsidRPr="002A736E">
        <w:rPr>
          <w:rFonts w:cstheme="minorHAnsi"/>
        </w:rPr>
        <w:t xml:space="preserve">’s </w:t>
      </w:r>
      <w:hyperlink w:history="1" r:id="rId12">
        <w:r w:rsidRPr="000C0E7A">
          <w:rPr>
            <w:rStyle w:val="Hyperlink"/>
            <w:rFonts w:cstheme="minorHAnsi"/>
          </w:rPr>
          <w:t>2021 – 2026 Strategic Plan</w:t>
        </w:r>
      </w:hyperlink>
      <w:r w:rsidRPr="002A736E">
        <w:rPr>
          <w:rFonts w:cstheme="minorHAnsi"/>
          <w:color w:val="0462C1"/>
        </w:rPr>
        <w:t xml:space="preserve"> </w:t>
      </w:r>
      <w:r w:rsidRPr="002A736E">
        <w:rPr>
          <w:rFonts w:cstheme="minorHAnsi"/>
        </w:rPr>
        <w:t xml:space="preserve">articulates our vision that </w:t>
      </w:r>
      <w:r w:rsidRPr="002A736E">
        <w:rPr>
          <w:rFonts w:cstheme="minorHAnsi"/>
          <w:i/>
          <w:iCs/>
        </w:rPr>
        <w:t xml:space="preserve">all </w:t>
      </w:r>
      <w:r w:rsidRPr="002A736E">
        <w:rPr>
          <w:rFonts w:cstheme="minorHAnsi"/>
        </w:rPr>
        <w:t xml:space="preserve">children, prenatal to age five, in Orange County reach their full potential from their earliest moments. To realize this vision, we collaborate with other county public agencies, community residents and organizations, and philanthropic partners, who share this vision for young children and are committed to working together to maximize resources and achieve the greatest possible impact. </w:t>
      </w:r>
      <w:r w:rsidRPr="002A736E" w:rsidR="0012539D">
        <w:rPr>
          <w:rFonts w:cstheme="minorHAnsi"/>
        </w:rPr>
        <w:t xml:space="preserve"> </w:t>
      </w:r>
    </w:p>
    <w:p w:rsidRPr="002A736E" w:rsidR="001742D4" w:rsidP="00CE2190" w:rsidRDefault="001742D4" w14:paraId="0678A537" w14:textId="77777777">
      <w:pPr>
        <w:spacing w:after="0" w:line="240" w:lineRule="auto"/>
        <w:jc w:val="both"/>
        <w:rPr>
          <w:rFonts w:cstheme="minorHAnsi"/>
          <w:b/>
        </w:rPr>
      </w:pPr>
    </w:p>
    <w:p w:rsidRPr="002A736E" w:rsidR="00B4748A" w:rsidRDefault="00346228" w14:paraId="1160A1DE" w14:textId="76414202">
      <w:pPr>
        <w:pStyle w:val="ListParagraph"/>
        <w:numPr>
          <w:ilvl w:val="0"/>
          <w:numId w:val="4"/>
        </w:numPr>
        <w:spacing w:line="240" w:lineRule="auto"/>
        <w:ind w:left="0" w:hanging="180"/>
        <w:rPr>
          <w:rFonts w:cstheme="minorHAnsi"/>
          <w:b/>
          <w:bCs/>
        </w:rPr>
      </w:pPr>
      <w:r w:rsidRPr="002A736E">
        <w:rPr>
          <w:rFonts w:cstheme="minorHAnsi"/>
          <w:b/>
          <w:bCs/>
        </w:rPr>
        <w:t>Background</w:t>
      </w:r>
    </w:p>
    <w:p w:rsidR="0077522E" w:rsidP="01875C35" w:rsidRDefault="01875C35" w14:paraId="0EE4B268" w14:textId="45D26BE7">
      <w:pPr>
        <w:jc w:val="both"/>
      </w:pPr>
      <w:r>
        <w:t xml:space="preserve">In 2024, First 5 OC became the primary community partner to the University of California, Irvine (UCI) School of Medicine in the implementation of the Black PEARL (Promoting Equity Anti-Racism and Love) Model for Integrating Community-Based Maternal Support Services. The model (hereafter referred to as Black PEARL) was created in partnership with team members from the UCI Health Your CARE Matters initiative, community stakeholders, and First 5 OC. It is funded by </w:t>
      </w:r>
      <w:r w:rsidRPr="01875C35">
        <w:t>Department of Health and Human Services (DHHS) Office of Minority Health (OMH) Healthy Families Community-Based Perinatal Health Initiative (COPHI).</w:t>
      </w:r>
    </w:p>
    <w:p w:rsidR="00CD18A9" w:rsidP="00C071D1" w:rsidRDefault="0098257C" w14:paraId="30CD07FD" w14:textId="75CD3966">
      <w:pPr>
        <w:jc w:val="both"/>
      </w:pPr>
      <w:r>
        <w:t>Black PEARL is</w:t>
      </w:r>
      <w:r w:rsidR="001B693E">
        <w:t xml:space="preserve"> designed to</w:t>
      </w:r>
      <w:r w:rsidRPr="00747D67" w:rsidR="001B693E">
        <w:t xml:space="preserve"> </w:t>
      </w:r>
      <w:r w:rsidR="00CA3A60">
        <w:t>integrate</w:t>
      </w:r>
      <w:r w:rsidRPr="00747D67" w:rsidR="001B693E">
        <w:t xml:space="preserve"> community-based maternal support services into perinatal systems of care</w:t>
      </w:r>
      <w:r w:rsidR="00C901B8">
        <w:t xml:space="preserve"> to improve</w:t>
      </w:r>
      <w:r w:rsidR="00C54CC1">
        <w:t xml:space="preserve"> </w:t>
      </w:r>
      <w:r w:rsidR="0023305B">
        <w:t xml:space="preserve">birth outcomes </w:t>
      </w:r>
      <w:r w:rsidR="003D21B0">
        <w:t>in Orange County.</w:t>
      </w:r>
      <w:r w:rsidR="00F157BD">
        <w:t xml:space="preserve"> </w:t>
      </w:r>
      <w:r w:rsidR="00C66946">
        <w:t>T</w:t>
      </w:r>
      <w:r w:rsidR="00F157BD">
        <w:t xml:space="preserve">arget populations </w:t>
      </w:r>
      <w:r w:rsidR="008250F2">
        <w:t xml:space="preserve">include </w:t>
      </w:r>
      <w:r w:rsidR="001B693E">
        <w:t>Black, Native Hawaiian, Pacific Islander, American Indian</w:t>
      </w:r>
      <w:r w:rsidR="006406D4">
        <w:t xml:space="preserve"> and </w:t>
      </w:r>
      <w:r w:rsidR="001B693E">
        <w:t>Alaska Native</w:t>
      </w:r>
      <w:r w:rsidR="006406D4">
        <w:t xml:space="preserve"> </w:t>
      </w:r>
      <w:r w:rsidR="008250F2">
        <w:t xml:space="preserve">pregnant and postpartum </w:t>
      </w:r>
      <w:r w:rsidR="00BA6487">
        <w:t>families</w:t>
      </w:r>
      <w:r w:rsidR="001955D6">
        <w:t>.</w:t>
      </w:r>
      <w:r w:rsidR="001B693E">
        <w:t xml:space="preserve"> </w:t>
      </w:r>
      <w:r w:rsidR="00047B84">
        <w:t xml:space="preserve">These communities experience disproportionately high rates of </w:t>
      </w:r>
      <w:r w:rsidR="00523472">
        <w:t>maternal and infant mortality, low birth weight and pre-term births.</w:t>
      </w:r>
      <w:r w:rsidR="00525EA7">
        <w:t xml:space="preserve"> They are also more likely </w:t>
      </w:r>
      <w:r w:rsidR="00105E3C">
        <w:t xml:space="preserve">to undergo </w:t>
      </w:r>
      <w:r w:rsidR="00032EE3">
        <w:t xml:space="preserve">unnecessary </w:t>
      </w:r>
      <w:r w:rsidR="00B7384E">
        <w:t xml:space="preserve">cesarean deliveries, </w:t>
      </w:r>
      <w:r w:rsidR="00C15BB4">
        <w:t>which place them at greater risk of birth-related complications.</w:t>
      </w:r>
    </w:p>
    <w:p w:rsidR="003B1E54" w:rsidP="00B74495" w:rsidRDefault="3992EF4C" w14:paraId="6ECFA378" w14:textId="6BD53BC4">
      <w:pPr>
        <w:jc w:val="both"/>
      </w:pPr>
      <w:r>
        <w:t xml:space="preserve">There are several efforts underway that seek to address these important issues for at-risk birthing families. First 5 OC, OC Health Care Agency, and </w:t>
      </w:r>
      <w:proofErr w:type="spellStart"/>
      <w:r>
        <w:t>BreastfeedLA</w:t>
      </w:r>
      <w:proofErr w:type="spellEnd"/>
      <w:r>
        <w:t xml:space="preserve"> are in the early stages of implementing the Black Infant Health Program. First 5 Orange County and UCI are partnering with the Birth Workers of Color Collective to develop the Black PEARL Doula Network.  Cal Optima and First 5 Orange County each created a doula stipend program to incentivize development of the doula workforce. A workgroup was formed to strengthen connections between stakeholders and build momentum to address maternal and infant mortality and morbidity. UCI created a Black PEARL Volunteer Program for medical students, and has hosted internal facilitated reflection sessions with physicians, nurses, residents, and medical students. </w:t>
      </w:r>
      <w:r w:rsidR="0062451A">
        <w:t xml:space="preserve">First 5 OC and UCI will soon launch a multidisciplinary Black PEARL Community Advisory Board consisting of medical professionals, parents, and representatives from community-based organizations. </w:t>
      </w:r>
      <w:r>
        <w:t xml:space="preserve">These </w:t>
      </w:r>
      <w:r>
        <w:t xml:space="preserve">efforts provide near ideal contextual conditions to test, adapt, and replicate the Black PEARL model. For ideal conditions to exist, Orange County communities need stronger community-based maternal support services that offer culturally responsive care and resources to improve birth outcomes for all Orange County families. </w:t>
      </w:r>
    </w:p>
    <w:p w:rsidR="01875C35" w:rsidP="00106DCD" w:rsidRDefault="3992EF4C" w14:paraId="3A0F3A60" w14:textId="36C18C76">
      <w:pPr>
        <w:spacing w:before="240" w:after="240"/>
        <w:jc w:val="both"/>
        <w:rPr>
          <w:rFonts w:ascii="Calibri" w:hAnsi="Calibri" w:eastAsia="Calibri" w:cs="Calibri"/>
        </w:rPr>
      </w:pPr>
      <w:r w:rsidRPr="3992EF4C">
        <w:rPr>
          <w:rFonts w:ascii="Calibri" w:hAnsi="Calibri" w:eastAsia="Calibri" w:cs="Calibri"/>
          <w:b/>
          <w:bCs/>
        </w:rPr>
        <w:t>Community-Based Maternal Support Services (COMSS)</w:t>
      </w:r>
      <w:r w:rsidRPr="3992EF4C">
        <w:rPr>
          <w:rFonts w:ascii="Calibri" w:hAnsi="Calibri" w:eastAsia="Calibri" w:cs="Calibri"/>
        </w:rPr>
        <w:t xml:space="preserve"> are a critical component of the Black PEARL model, which is designed to embed COMSS within perinatal healthcare systems. However, the model cannot be fully realized without a strong community infrastructure that supports seamless integration. To address this, First 5 Orange County will select up to </w:t>
      </w:r>
      <w:r w:rsidR="00420D4F">
        <w:rPr>
          <w:rFonts w:ascii="Calibri" w:hAnsi="Calibri" w:eastAsia="Calibri" w:cs="Calibri"/>
        </w:rPr>
        <w:t>five</w:t>
      </w:r>
      <w:r w:rsidRPr="3992EF4C">
        <w:rPr>
          <w:rFonts w:ascii="Calibri" w:hAnsi="Calibri" w:eastAsia="Calibri" w:cs="Calibri"/>
        </w:rPr>
        <w:t xml:space="preserve"> existing or emerging organizations or groups to enhance their operational infrastructure and expand their culturally responsive perinatal services for Black, Native Hawaiian, Pacific Islander, American Indian, and Alaska Native pregnant and postpartum families. Through this RFP, </w:t>
      </w:r>
      <w:proofErr w:type="gramStart"/>
      <w:r w:rsidRPr="3992EF4C">
        <w:rPr>
          <w:rFonts w:ascii="Calibri" w:hAnsi="Calibri" w:eastAsia="Calibri" w:cs="Calibri"/>
        </w:rPr>
        <w:t>First</w:t>
      </w:r>
      <w:proofErr w:type="gramEnd"/>
      <w:r w:rsidRPr="3992EF4C">
        <w:rPr>
          <w:rFonts w:ascii="Calibri" w:hAnsi="Calibri" w:eastAsia="Calibri" w:cs="Calibri"/>
        </w:rPr>
        <w:t xml:space="preserve"> 5 OC aims to offer targeted learning opportunities and technical assistance to support these organizations or groups in strengthening their capacity and impact.</w:t>
      </w:r>
    </w:p>
    <w:p w:rsidRPr="002579C7" w:rsidR="006D0165" w:rsidP="00E53EA3" w:rsidRDefault="007B1B9F" w14:paraId="3A3535A4" w14:textId="0DA1FF7B">
      <w:pPr>
        <w:pStyle w:val="Heading1"/>
        <w:ind w:left="-360" w:hanging="360"/>
        <w:rPr>
          <w:b/>
          <w:bCs/>
          <w:sz w:val="24"/>
          <w:szCs w:val="24"/>
        </w:rPr>
      </w:pPr>
      <w:r w:rsidRPr="002579C7">
        <w:rPr>
          <w:b/>
          <w:bCs/>
          <w:sz w:val="24"/>
          <w:szCs w:val="24"/>
        </w:rPr>
        <w:t>REQUEST FOR PROPOSALS</w:t>
      </w:r>
      <w:r w:rsidRPr="002579C7" w:rsidR="005C3829">
        <w:rPr>
          <w:b/>
          <w:bCs/>
          <w:sz w:val="24"/>
          <w:szCs w:val="24"/>
        </w:rPr>
        <w:t xml:space="preserve"> (RFP)</w:t>
      </w:r>
    </w:p>
    <w:p w:rsidRPr="002A736E" w:rsidR="00C01DFA" w:rsidP="7D2851F7" w:rsidRDefault="7D2851F7" w14:paraId="2AEB1832" w14:textId="54518575">
      <w:pPr>
        <w:pStyle w:val="ListParagraph"/>
        <w:widowControl w:val="0"/>
        <w:spacing w:line="240" w:lineRule="auto"/>
        <w:ind w:left="-360"/>
        <w:jc w:val="both"/>
      </w:pPr>
      <w:r w:rsidRPr="7D2851F7">
        <w:t xml:space="preserve">This RFP invites submissions from </w:t>
      </w:r>
      <w:r w:rsidR="0046311E">
        <w:t xml:space="preserve">consulting firms or </w:t>
      </w:r>
      <w:r w:rsidRPr="7D2851F7">
        <w:t xml:space="preserve">organizations </w:t>
      </w:r>
      <w:r w:rsidR="00E5574D">
        <w:t xml:space="preserve">to design and implement </w:t>
      </w:r>
      <w:r w:rsidR="00087FB6">
        <w:t>the</w:t>
      </w:r>
      <w:r w:rsidR="000B22A6">
        <w:t xml:space="preserve"> COM</w:t>
      </w:r>
      <w:r w:rsidR="004019BB">
        <w:t>S</w:t>
      </w:r>
      <w:r w:rsidR="000B22A6">
        <w:t>S Learning Series and Technical Assistance</w:t>
      </w:r>
      <w:r w:rsidR="007077E8">
        <w:t xml:space="preserve"> </w:t>
      </w:r>
      <w:r w:rsidR="0047066B">
        <w:t>program</w:t>
      </w:r>
      <w:r w:rsidRPr="7D2851F7">
        <w:t xml:space="preserve">. We encourage all interested organizations and collaboratives to apply including those that are fiscally sponsored, located outside of Orange County, or not currently funded by First 5 OC. </w:t>
      </w:r>
    </w:p>
    <w:p w:rsidRPr="002A736E" w:rsidR="00C01DFA" w:rsidP="00CE2190" w:rsidRDefault="00C01DFA" w14:paraId="60BCE313" w14:textId="77777777">
      <w:pPr>
        <w:pStyle w:val="ListParagraph"/>
        <w:widowControl w:val="0"/>
        <w:spacing w:line="240" w:lineRule="auto"/>
        <w:ind w:left="-360"/>
        <w:jc w:val="both"/>
        <w:rPr>
          <w:rFonts w:cstheme="minorHAnsi"/>
        </w:rPr>
      </w:pPr>
    </w:p>
    <w:p w:rsidRPr="00C564B7" w:rsidR="006D0165" w:rsidP="0032370E" w:rsidRDefault="50645948" w14:paraId="7A0942DF" w14:textId="4921862E">
      <w:pPr>
        <w:pStyle w:val="ListParagraph"/>
        <w:widowControl w:val="0"/>
        <w:spacing w:line="240" w:lineRule="auto"/>
        <w:ind w:left="-360"/>
        <w:jc w:val="both"/>
        <w:rPr>
          <w:rStyle w:val="eop"/>
          <w:rFonts w:ascii="Calibri" w:hAnsi="Calibri" w:cs="Calibri"/>
        </w:rPr>
      </w:pPr>
      <w:r w:rsidRPr="50645948">
        <w:rPr>
          <w:rStyle w:val="normaltextrun"/>
          <w:rFonts w:ascii="Calibri" w:hAnsi="Calibri" w:cs="Calibri"/>
        </w:rPr>
        <w:t xml:space="preserve">First 5 OC expects to enter into an initial fixed-price agreement with a budget of $105,000 through September 2025 with the selected applicant with an anticipated start in June 2025.  </w:t>
      </w:r>
      <w:r w:rsidRPr="50645948">
        <w:rPr>
          <w:rStyle w:val="normaltextrun"/>
          <w:rFonts w:ascii="Calibri" w:hAnsi="Calibri" w:cs="Calibri"/>
          <w:b/>
          <w:bCs/>
        </w:rPr>
        <w:t>Renewal periods of one year each may occur through September 2027 or beyond contingent upon continuation of federal and/or other sources of funding.</w:t>
      </w:r>
      <w:r w:rsidRPr="50645948">
        <w:rPr>
          <w:rStyle w:val="normaltextrun"/>
          <w:rFonts w:ascii="Calibri" w:hAnsi="Calibri" w:cs="Calibri"/>
        </w:rPr>
        <w:t>  The amount of available funding for future years may be adjusted based on proposed approach and funding availability.</w:t>
      </w:r>
      <w:r w:rsidRPr="50645948">
        <w:rPr>
          <w:rStyle w:val="normaltextrun"/>
          <w:rFonts w:ascii="Calibri" w:hAnsi="Calibri" w:cs="Calibri"/>
          <w:b/>
          <w:bCs/>
        </w:rPr>
        <w:t> </w:t>
      </w:r>
      <w:r w:rsidRPr="50645948">
        <w:rPr>
          <w:rStyle w:val="eop"/>
          <w:rFonts w:ascii="Calibri" w:hAnsi="Calibri" w:cs="Calibri"/>
        </w:rPr>
        <w:t> </w:t>
      </w:r>
    </w:p>
    <w:p w:rsidRPr="002A736E" w:rsidR="00BE3A31" w:rsidP="00BE3A31" w:rsidRDefault="00BE3A31" w14:paraId="0C173461" w14:textId="77777777">
      <w:pPr>
        <w:pStyle w:val="ListParagraph"/>
        <w:widowControl w:val="0"/>
        <w:spacing w:line="240" w:lineRule="auto"/>
        <w:ind w:left="-360"/>
        <w:rPr>
          <w:rFonts w:cstheme="minorHAnsi"/>
        </w:rPr>
      </w:pPr>
    </w:p>
    <w:p w:rsidRPr="00D26B14" w:rsidR="00A0443C" w:rsidP="00D26B14" w:rsidRDefault="00F12D19" w14:paraId="60A24B20" w14:textId="4BE024B1">
      <w:pPr>
        <w:pStyle w:val="ListParagraph"/>
        <w:widowControl w:val="0"/>
        <w:spacing w:after="120" w:line="240" w:lineRule="auto"/>
        <w:ind w:left="-360"/>
        <w:contextualSpacing w:val="0"/>
        <w:rPr>
          <w:rFonts w:cstheme="minorHAnsi"/>
          <w:b/>
          <w:bCs/>
          <w:u w:val="single"/>
        </w:rPr>
      </w:pPr>
      <w:r w:rsidRPr="002A736E">
        <w:rPr>
          <w:rFonts w:cstheme="minorHAnsi"/>
          <w:b/>
          <w:bCs/>
          <w:u w:val="single"/>
        </w:rPr>
        <w:t>SCOPE OF WORK</w:t>
      </w:r>
    </w:p>
    <w:p w:rsidR="004A68D5" w:rsidP="004A68D5" w:rsidRDefault="5216419F" w14:paraId="267A2CAB" w14:textId="64093D11">
      <w:pPr>
        <w:pStyle w:val="ListParagraph"/>
        <w:widowControl w:val="0"/>
        <w:spacing w:after="120" w:line="240" w:lineRule="auto"/>
        <w:ind w:left="-360"/>
        <w:jc w:val="both"/>
      </w:pPr>
      <w:r w:rsidR="20DC90B6">
        <w:rPr/>
        <w:t xml:space="preserve">The selected applicant will design and implement the COMSS Learning Series and Technical Assistance Program for up to </w:t>
      </w:r>
      <w:r w:rsidR="20DC90B6">
        <w:rPr/>
        <w:t xml:space="preserve">five pre-selected organizations or groups that provide perinatal services in Orange County. The scope of work includes the </w:t>
      </w:r>
      <w:r w:rsidR="20DC90B6">
        <w:rPr/>
        <w:t xml:space="preserve">following tasks: </w:t>
      </w:r>
    </w:p>
    <w:p w:rsidR="5216419F" w:rsidP="5216419F" w:rsidRDefault="5216419F" w14:paraId="74489BE7" w14:textId="60B0A523">
      <w:pPr>
        <w:pStyle w:val="ListParagraph"/>
        <w:widowControl w:val="0"/>
        <w:numPr>
          <w:ilvl w:val="0"/>
          <w:numId w:val="2"/>
        </w:numPr>
        <w:spacing w:after="0" w:line="240" w:lineRule="auto"/>
        <w:ind w:left="446"/>
        <w:jc w:val="both"/>
      </w:pPr>
      <w:r>
        <w:t>Consult with the Black PEARL Community Advisory Board</w:t>
      </w:r>
      <w:r w:rsidR="0062451A">
        <w:t xml:space="preserve"> </w:t>
      </w:r>
      <w:r>
        <w:t>on the overall design and content of the COMSS Learning Series and Technical Assistance Program.</w:t>
      </w:r>
    </w:p>
    <w:p w:rsidR="004F4B1F" w:rsidP="341028D6" w:rsidRDefault="01875C35" w14:paraId="296D67C5" w14:textId="668279ED">
      <w:pPr>
        <w:pStyle w:val="ListParagraph"/>
        <w:widowControl w:val="0"/>
        <w:numPr>
          <w:ilvl w:val="0"/>
          <w:numId w:val="2"/>
        </w:numPr>
        <w:spacing w:after="0" w:line="240" w:lineRule="auto"/>
        <w:ind w:left="446"/>
        <w:jc w:val="both"/>
      </w:pPr>
      <w:r>
        <w:t xml:space="preserve">Assess each participant, identifying strengths, areas of improvement, and gaps </w:t>
      </w:r>
      <w:r w:rsidR="00CB0DB6">
        <w:rPr>
          <w:rFonts w:ascii="Calibri" w:hAnsi="Calibri" w:cs="Calibri"/>
          <w:shd w:val="clear" w:color="auto" w:fill="FFFFFF"/>
        </w:rPr>
        <w:t>with a particular focus on community engagement, service provision, collaboration, data and learning, and internal operations</w:t>
      </w:r>
      <w:r>
        <w:t xml:space="preserve">. The intent is to </w:t>
      </w:r>
      <w:r w:rsidR="00CB0DB6">
        <w:t>prioritize</w:t>
      </w:r>
      <w:r>
        <w:t xml:space="preserve"> key operational and/or programmatic </w:t>
      </w:r>
      <w:r w:rsidR="00CB0DB6">
        <w:t>improvements</w:t>
      </w:r>
      <w:r>
        <w:t xml:space="preserve"> that will have the greatest impact for the organizations/groups and the families they serve. Provide a summary report of findings to First 5 OC. </w:t>
      </w:r>
    </w:p>
    <w:p w:rsidR="002A6827" w:rsidP="002A6827" w:rsidRDefault="002A6827" w14:paraId="1921E441" w14:textId="332FC857">
      <w:pPr>
        <w:pStyle w:val="ListParagraph"/>
        <w:widowControl w:val="0"/>
        <w:numPr>
          <w:ilvl w:val="0"/>
          <w:numId w:val="2"/>
        </w:numPr>
        <w:spacing w:after="0" w:line="240" w:lineRule="auto"/>
        <w:ind w:left="446"/>
        <w:jc w:val="both"/>
      </w:pPr>
      <w:r>
        <w:t xml:space="preserve">Provide individualized technical assistance and coaching </w:t>
      </w:r>
      <w:r w:rsidR="00CB0DB6">
        <w:rPr>
          <w:rStyle w:val="normaltextrun"/>
          <w:rFonts w:ascii="Calibri" w:hAnsi="Calibri" w:cs="Calibri"/>
        </w:rPr>
        <w:t xml:space="preserve">on the priorities elevated during the assessment process. </w:t>
      </w:r>
      <w:r w:rsidR="00CB0DB6">
        <w:t>The purpose is</w:t>
      </w:r>
      <w:r>
        <w:t xml:space="preserve"> to improve operational infrastructure and program</w:t>
      </w:r>
      <w:r w:rsidR="00CB0DB6">
        <w:t>ming</w:t>
      </w:r>
      <w:r>
        <w:t xml:space="preserve"> to provide culturally responsive perinatal service delivery particularly for </w:t>
      </w:r>
      <w:r w:rsidRPr="341028D6">
        <w:rPr>
          <w:rFonts w:ascii="Calibri" w:hAnsi="Calibri" w:eastAsia="Calibri" w:cs="Calibri"/>
        </w:rPr>
        <w:t>Black, Native Hawaiian, Pacific Islander, American Indian and Alaska Native pregnant and postpartum families</w:t>
      </w:r>
      <w:r>
        <w:t xml:space="preserve">. The selected applicant can subcontract for more specialized TA as needed. </w:t>
      </w:r>
    </w:p>
    <w:p w:rsidR="002A6827" w:rsidP="002A6827" w:rsidRDefault="5216419F" w14:paraId="1A3310E5" w14:textId="46D333C5">
      <w:pPr>
        <w:pStyle w:val="ListParagraph"/>
        <w:widowControl w:val="0"/>
        <w:numPr>
          <w:ilvl w:val="0"/>
          <w:numId w:val="2"/>
        </w:numPr>
        <w:spacing w:after="120" w:line="240" w:lineRule="auto"/>
        <w:ind w:left="446"/>
        <w:jc w:val="both"/>
      </w:pPr>
      <w:r>
        <w:t xml:space="preserve">Implement a training and peer learning series for approximately 30 participants on topics such as organizational culture, leadership development, collaboration and innovation, community engagement, working with healthcare systems, data and learning, and culturally responsive service delivery for Black, Native Hawaiian, Pacific Islander, American Indian and Alaska Native pregnant and </w:t>
      </w:r>
      <w:r>
        <w:t>postpartum families, etc.</w:t>
      </w:r>
    </w:p>
    <w:p w:rsidR="00F8405D" w:rsidP="00EB5F6E" w:rsidRDefault="00683DB2" w14:paraId="7F98329F" w14:textId="35082A90">
      <w:pPr>
        <w:pStyle w:val="ListParagraph"/>
        <w:widowControl w:val="0"/>
        <w:numPr>
          <w:ilvl w:val="0"/>
          <w:numId w:val="2"/>
        </w:numPr>
        <w:spacing w:after="120" w:line="240" w:lineRule="auto"/>
        <w:ind w:left="446"/>
        <w:jc w:val="both"/>
      </w:pPr>
      <w:r>
        <w:t xml:space="preserve">Collaborate with First 5 OC and UCI to </w:t>
      </w:r>
      <w:r w:rsidR="00C13642">
        <w:t xml:space="preserve">build </w:t>
      </w:r>
      <w:r w:rsidR="00BE305A">
        <w:t>linkages</w:t>
      </w:r>
      <w:r w:rsidR="00853B64">
        <w:t xml:space="preserve"> </w:t>
      </w:r>
      <w:r w:rsidR="00890094">
        <w:t>be</w:t>
      </w:r>
      <w:r w:rsidR="00C16A06">
        <w:t>tween participants and</w:t>
      </w:r>
      <w:r w:rsidR="00853B64">
        <w:t xml:space="preserve"> </w:t>
      </w:r>
      <w:r w:rsidR="00C226BC">
        <w:t xml:space="preserve">UCI Health </w:t>
      </w:r>
      <w:r w:rsidR="00BE305A">
        <w:t xml:space="preserve">for seamless </w:t>
      </w:r>
      <w:r w:rsidR="00C3748B">
        <w:t>integration of community-based maternal support services.</w:t>
      </w:r>
      <w:r w:rsidR="00285C51">
        <w:t xml:space="preserve"> </w:t>
      </w:r>
      <w:r w:rsidR="0021406B">
        <w:t xml:space="preserve"> </w:t>
      </w:r>
    </w:p>
    <w:p w:rsidRPr="002A736E" w:rsidR="0001762E" w:rsidP="0001762E" w:rsidRDefault="00106DCD" w14:paraId="15963AD9" w14:textId="4765AE56">
      <w:pPr>
        <w:pStyle w:val="ListParagraph"/>
        <w:widowControl w:val="0"/>
        <w:numPr>
          <w:ilvl w:val="0"/>
          <w:numId w:val="2"/>
        </w:numPr>
        <w:spacing w:after="120" w:line="240" w:lineRule="auto"/>
        <w:ind w:left="450"/>
        <w:jc w:val="both"/>
      </w:pPr>
      <w:r>
        <w:t>Synthesize and p</w:t>
      </w:r>
      <w:r w:rsidR="01875C35">
        <w:t xml:space="preserve">resent key themes, findings, and updates to the UCI-First 5 OC team, Black PEARL Community Advisory Board, </w:t>
      </w:r>
      <w:proofErr w:type="gramStart"/>
      <w:r w:rsidR="01875C35">
        <w:t>First</w:t>
      </w:r>
      <w:proofErr w:type="gramEnd"/>
      <w:r w:rsidR="01875C35">
        <w:t xml:space="preserve"> 5 OC Board of Commissioners, and other stakeholders as needed.</w:t>
      </w:r>
    </w:p>
    <w:p w:rsidR="00CB4CB8" w:rsidP="00B74C98" w:rsidRDefault="00BE0697" w14:paraId="5FD61F8A" w14:textId="1E03CED9">
      <w:pPr>
        <w:pStyle w:val="ListParagraph"/>
        <w:widowControl w:val="0"/>
        <w:numPr>
          <w:ilvl w:val="0"/>
          <w:numId w:val="2"/>
        </w:numPr>
        <w:spacing w:after="120" w:line="240" w:lineRule="auto"/>
        <w:ind w:left="450"/>
        <w:jc w:val="both"/>
      </w:pPr>
      <w:r>
        <w:t>Contribute to</w:t>
      </w:r>
      <w:r w:rsidR="00CB4CB8">
        <w:t xml:space="preserve"> </w:t>
      </w:r>
      <w:r w:rsidR="00A3016E">
        <w:t>quarterly reports</w:t>
      </w:r>
      <w:r w:rsidR="00BB6FD4">
        <w:t xml:space="preserve"> </w:t>
      </w:r>
      <w:r>
        <w:t xml:space="preserve">submitted </w:t>
      </w:r>
      <w:r w:rsidR="00BB6FD4">
        <w:t xml:space="preserve">to </w:t>
      </w:r>
      <w:r>
        <w:t>the Department of Health and Human Services</w:t>
      </w:r>
      <w:r w:rsidR="009F5992">
        <w:t>.</w:t>
      </w:r>
    </w:p>
    <w:p w:rsidRPr="002579C7" w:rsidR="007A4139" w:rsidP="00B74495" w:rsidRDefault="7D2851F7" w14:paraId="25A4B613" w14:textId="3D6F1B48">
      <w:pPr>
        <w:pStyle w:val="Heading1"/>
        <w:ind w:left="-360" w:hanging="360"/>
        <w:rPr>
          <w:b/>
          <w:bCs/>
          <w:sz w:val="24"/>
          <w:szCs w:val="24"/>
        </w:rPr>
      </w:pPr>
      <w:r w:rsidRPr="002579C7">
        <w:rPr>
          <w:b/>
          <w:bCs/>
          <w:sz w:val="24"/>
          <w:szCs w:val="24"/>
        </w:rPr>
        <w:t>DESIRED QUALIFICATIONS</w:t>
      </w:r>
    </w:p>
    <w:p w:rsidR="004F45FC" w:rsidP="00E8691A" w:rsidRDefault="002132CB" w14:paraId="38075E91" w14:textId="34AEF32F">
      <w:pPr>
        <w:spacing w:after="0" w:line="240" w:lineRule="auto"/>
        <w:ind w:left="-360"/>
        <w:jc w:val="both"/>
        <w:rPr>
          <w:color w:val="000000"/>
        </w:rPr>
      </w:pPr>
      <w:r w:rsidRPr="002A736E">
        <w:rPr>
          <w:rFonts w:cstheme="minorHAnsi"/>
          <w:bCs/>
        </w:rPr>
        <w:t xml:space="preserve">The opportunity to respond to this Request for Proposals is open to all </w:t>
      </w:r>
      <w:r>
        <w:rPr>
          <w:rFonts w:cstheme="minorHAnsi"/>
          <w:bCs/>
        </w:rPr>
        <w:t>consulting firms and organizations,</w:t>
      </w:r>
      <w:r w:rsidRPr="002A736E">
        <w:rPr>
          <w:rFonts w:cstheme="minorHAnsi"/>
          <w:bCs/>
        </w:rPr>
        <w:t xml:space="preserve"> including </w:t>
      </w:r>
      <w:r>
        <w:rPr>
          <w:rFonts w:cstheme="minorHAnsi"/>
          <w:bCs/>
        </w:rPr>
        <w:t xml:space="preserve">those </w:t>
      </w:r>
      <w:r>
        <w:rPr>
          <w:rFonts w:cstheme="minorHAnsi"/>
        </w:rPr>
        <w:t xml:space="preserve">that are fiscally sponsored, located </w:t>
      </w:r>
      <w:r w:rsidRPr="002A736E">
        <w:rPr>
          <w:rFonts w:cstheme="minorHAnsi"/>
        </w:rPr>
        <w:t>outside of Orange County</w:t>
      </w:r>
      <w:r>
        <w:rPr>
          <w:rFonts w:cstheme="minorHAnsi"/>
        </w:rPr>
        <w:t>, or not currently funded by First 5 OC</w:t>
      </w:r>
      <w:r w:rsidRPr="002A736E">
        <w:rPr>
          <w:rFonts w:cstheme="minorHAnsi"/>
          <w:bCs/>
        </w:rPr>
        <w:t xml:space="preserve">. An award will be made based on an assessment of how well applicants demonstrate </w:t>
      </w:r>
      <w:r w:rsidR="004F45FC">
        <w:rPr>
          <w:color w:val="000000"/>
        </w:rPr>
        <w:t xml:space="preserve">the following qualifications necessary to fulfill the </w:t>
      </w:r>
      <w:r w:rsidRPr="007F41D7" w:rsidR="007F41D7">
        <w:rPr>
          <w:i/>
          <w:iCs/>
          <w:color w:val="000000"/>
        </w:rPr>
        <w:t>Section II.</w:t>
      </w:r>
      <w:r w:rsidR="007F41D7">
        <w:rPr>
          <w:color w:val="000000"/>
        </w:rPr>
        <w:t xml:space="preserve"> </w:t>
      </w:r>
      <w:r w:rsidRPr="002132CB" w:rsidR="004F45FC">
        <w:rPr>
          <w:i/>
          <w:iCs/>
          <w:color w:val="000000"/>
        </w:rPr>
        <w:t>Scope of Work</w:t>
      </w:r>
      <w:r w:rsidR="004F45FC">
        <w:rPr>
          <w:color w:val="000000"/>
        </w:rPr>
        <w:t xml:space="preserve"> outlined in this RFP. </w:t>
      </w:r>
    </w:p>
    <w:p w:rsidRPr="00064767" w:rsidR="00064767" w:rsidP="00064767" w:rsidRDefault="001D22BC" w14:paraId="219CA912" w14:textId="3C4C79C5">
      <w:pPr>
        <w:pStyle w:val="NormalWeb"/>
        <w:numPr>
          <w:ilvl w:val="0"/>
          <w:numId w:val="6"/>
        </w:numPr>
        <w:spacing w:after="0"/>
        <w:textAlignment w:val="baseline"/>
        <w:rPr>
          <w:rFonts w:asciiTheme="minorHAnsi" w:hAnsiTheme="minorHAnsi" w:eastAsiaTheme="minorHAnsi" w:cstheme="minorHAnsi"/>
          <w:bCs/>
          <w:sz w:val="22"/>
          <w:szCs w:val="22"/>
        </w:rPr>
      </w:pPr>
      <w:r>
        <w:rPr>
          <w:rFonts w:asciiTheme="minorHAnsi" w:hAnsiTheme="minorHAnsi" w:eastAsiaTheme="minorHAnsi" w:cstheme="minorHAnsi"/>
          <w:bCs/>
          <w:sz w:val="22"/>
          <w:szCs w:val="22"/>
        </w:rPr>
        <w:t xml:space="preserve">Experience </w:t>
      </w:r>
      <w:r w:rsidR="00107A27">
        <w:rPr>
          <w:rFonts w:asciiTheme="minorHAnsi" w:hAnsiTheme="minorHAnsi" w:eastAsiaTheme="minorHAnsi" w:cstheme="minorHAnsi"/>
          <w:bCs/>
          <w:sz w:val="22"/>
          <w:szCs w:val="22"/>
        </w:rPr>
        <w:t xml:space="preserve">providing </w:t>
      </w:r>
      <w:r w:rsidR="00283467">
        <w:rPr>
          <w:rFonts w:asciiTheme="minorHAnsi" w:hAnsiTheme="minorHAnsi" w:eastAsiaTheme="minorHAnsi" w:cstheme="minorHAnsi"/>
          <w:bCs/>
          <w:sz w:val="22"/>
          <w:szCs w:val="22"/>
        </w:rPr>
        <w:t>learning session</w:t>
      </w:r>
      <w:r w:rsidR="004E60B6">
        <w:rPr>
          <w:rFonts w:asciiTheme="minorHAnsi" w:hAnsiTheme="minorHAnsi" w:eastAsiaTheme="minorHAnsi" w:cstheme="minorHAnsi"/>
          <w:bCs/>
          <w:sz w:val="22"/>
          <w:szCs w:val="22"/>
        </w:rPr>
        <w:t>s</w:t>
      </w:r>
      <w:r w:rsidR="00283467">
        <w:rPr>
          <w:rFonts w:asciiTheme="minorHAnsi" w:hAnsiTheme="minorHAnsi" w:eastAsiaTheme="minorHAnsi" w:cstheme="minorHAnsi"/>
          <w:bCs/>
          <w:sz w:val="22"/>
          <w:szCs w:val="22"/>
        </w:rPr>
        <w:t xml:space="preserve">, </w:t>
      </w:r>
      <w:r w:rsidR="00107A27">
        <w:rPr>
          <w:rFonts w:asciiTheme="minorHAnsi" w:hAnsiTheme="minorHAnsi" w:eastAsiaTheme="minorHAnsi" w:cstheme="minorHAnsi"/>
          <w:bCs/>
          <w:sz w:val="22"/>
          <w:szCs w:val="22"/>
        </w:rPr>
        <w:t>technical assistance</w:t>
      </w:r>
      <w:r w:rsidR="003E47FC">
        <w:rPr>
          <w:rFonts w:asciiTheme="minorHAnsi" w:hAnsiTheme="minorHAnsi" w:eastAsiaTheme="minorHAnsi" w:cstheme="minorHAnsi"/>
          <w:bCs/>
          <w:sz w:val="22"/>
          <w:szCs w:val="22"/>
        </w:rPr>
        <w:t>,</w:t>
      </w:r>
      <w:r w:rsidR="00107A27">
        <w:rPr>
          <w:rFonts w:asciiTheme="minorHAnsi" w:hAnsiTheme="minorHAnsi" w:eastAsiaTheme="minorHAnsi" w:cstheme="minorHAnsi"/>
          <w:bCs/>
          <w:sz w:val="22"/>
          <w:szCs w:val="22"/>
        </w:rPr>
        <w:t xml:space="preserve"> and coaching</w:t>
      </w:r>
      <w:r w:rsidRPr="00064767" w:rsidR="00064767">
        <w:rPr>
          <w:rFonts w:asciiTheme="minorHAnsi" w:hAnsiTheme="minorHAnsi" w:eastAsiaTheme="minorHAnsi" w:cstheme="minorHAnsi"/>
          <w:bCs/>
          <w:sz w:val="22"/>
          <w:szCs w:val="22"/>
        </w:rPr>
        <w:t xml:space="preserve"> in the areas of change management, human resource</w:t>
      </w:r>
      <w:r w:rsidR="00C56968">
        <w:rPr>
          <w:rFonts w:asciiTheme="minorHAnsi" w:hAnsiTheme="minorHAnsi" w:eastAsiaTheme="minorHAnsi" w:cstheme="minorHAnsi"/>
          <w:bCs/>
          <w:sz w:val="22"/>
          <w:szCs w:val="22"/>
        </w:rPr>
        <w:t>s</w:t>
      </w:r>
      <w:r w:rsidRPr="00064767" w:rsidR="00064767">
        <w:rPr>
          <w:rFonts w:asciiTheme="minorHAnsi" w:hAnsiTheme="minorHAnsi" w:eastAsiaTheme="minorHAnsi" w:cstheme="minorHAnsi"/>
          <w:bCs/>
          <w:sz w:val="22"/>
          <w:szCs w:val="22"/>
        </w:rPr>
        <w:t xml:space="preserve">, </w:t>
      </w:r>
      <w:r w:rsidR="00174941">
        <w:rPr>
          <w:rFonts w:asciiTheme="minorHAnsi" w:hAnsiTheme="minorHAnsi" w:eastAsiaTheme="minorHAnsi" w:cstheme="minorHAnsi"/>
          <w:bCs/>
          <w:sz w:val="22"/>
          <w:szCs w:val="22"/>
        </w:rPr>
        <w:t xml:space="preserve">organizational culture, </w:t>
      </w:r>
      <w:r w:rsidR="00396665">
        <w:rPr>
          <w:rFonts w:asciiTheme="minorHAnsi" w:hAnsiTheme="minorHAnsi" w:eastAsiaTheme="minorHAnsi" w:cstheme="minorHAnsi"/>
          <w:bCs/>
          <w:sz w:val="22"/>
          <w:szCs w:val="22"/>
        </w:rPr>
        <w:t xml:space="preserve">inter-agency collaboration, </w:t>
      </w:r>
      <w:r w:rsidRPr="00064767" w:rsidR="00064767">
        <w:rPr>
          <w:rFonts w:asciiTheme="minorHAnsi" w:hAnsiTheme="minorHAnsi" w:eastAsiaTheme="minorHAnsi" w:cstheme="minorHAnsi"/>
          <w:bCs/>
          <w:sz w:val="22"/>
          <w:szCs w:val="22"/>
        </w:rPr>
        <w:t>and leadership development practices</w:t>
      </w:r>
      <w:r w:rsidR="00E80D49">
        <w:rPr>
          <w:rFonts w:asciiTheme="minorHAnsi" w:hAnsiTheme="minorHAnsi" w:eastAsiaTheme="minorHAnsi" w:cstheme="minorHAnsi"/>
          <w:bCs/>
          <w:sz w:val="22"/>
          <w:szCs w:val="22"/>
        </w:rPr>
        <w:t>.</w:t>
      </w:r>
      <w:r w:rsidRPr="00064767" w:rsidR="00064767">
        <w:rPr>
          <w:rFonts w:asciiTheme="minorHAnsi" w:hAnsiTheme="minorHAnsi" w:eastAsiaTheme="minorHAnsi" w:cstheme="minorHAnsi"/>
          <w:bCs/>
          <w:sz w:val="22"/>
          <w:szCs w:val="22"/>
        </w:rPr>
        <w:t xml:space="preserve"> </w:t>
      </w:r>
    </w:p>
    <w:p w:rsidR="00416D71" w:rsidP="00CE3DD7" w:rsidRDefault="00416D71" w14:paraId="6E53AFF5" w14:textId="00690CB3">
      <w:pPr>
        <w:pStyle w:val="NormalWeb"/>
        <w:numPr>
          <w:ilvl w:val="0"/>
          <w:numId w:val="6"/>
        </w:numPr>
        <w:spacing w:before="0" w:beforeAutospacing="0" w:after="0" w:afterAutospacing="0"/>
        <w:textAlignment w:val="baseline"/>
        <w:rPr>
          <w:rFonts w:asciiTheme="minorHAnsi" w:hAnsiTheme="minorHAnsi" w:eastAsiaTheme="minorHAnsi" w:cstheme="minorHAnsi"/>
          <w:bCs/>
          <w:sz w:val="22"/>
          <w:szCs w:val="22"/>
        </w:rPr>
      </w:pPr>
      <w:r>
        <w:rPr>
          <w:rFonts w:asciiTheme="minorHAnsi" w:hAnsiTheme="minorHAnsi" w:eastAsiaTheme="minorHAnsi" w:cstheme="minorHAnsi"/>
          <w:bCs/>
          <w:sz w:val="22"/>
          <w:szCs w:val="22"/>
        </w:rPr>
        <w:t xml:space="preserve">Experience </w:t>
      </w:r>
      <w:r w:rsidR="005838F0">
        <w:rPr>
          <w:rFonts w:asciiTheme="minorHAnsi" w:hAnsiTheme="minorHAnsi" w:eastAsiaTheme="minorHAnsi" w:cstheme="minorHAnsi"/>
          <w:bCs/>
          <w:sz w:val="22"/>
          <w:szCs w:val="22"/>
        </w:rPr>
        <w:t xml:space="preserve">with community engagement </w:t>
      </w:r>
      <w:r w:rsidR="00C16F54">
        <w:rPr>
          <w:rFonts w:asciiTheme="minorHAnsi" w:hAnsiTheme="minorHAnsi" w:eastAsiaTheme="minorHAnsi" w:cstheme="minorHAnsi"/>
          <w:bCs/>
          <w:sz w:val="22"/>
          <w:szCs w:val="22"/>
        </w:rPr>
        <w:t xml:space="preserve">or service delivery </w:t>
      </w:r>
      <w:r w:rsidR="005838F0">
        <w:rPr>
          <w:rFonts w:asciiTheme="minorHAnsi" w:hAnsiTheme="minorHAnsi" w:eastAsiaTheme="minorHAnsi" w:cstheme="minorHAnsi"/>
          <w:bCs/>
          <w:sz w:val="22"/>
          <w:szCs w:val="22"/>
        </w:rPr>
        <w:t xml:space="preserve">in </w:t>
      </w:r>
      <w:r w:rsidRPr="005838F0" w:rsidR="005838F0">
        <w:rPr>
          <w:rFonts w:asciiTheme="minorHAnsi" w:hAnsiTheme="minorHAnsi" w:eastAsiaTheme="minorHAnsi" w:cstheme="minorHAnsi"/>
          <w:bCs/>
          <w:sz w:val="22"/>
          <w:szCs w:val="22"/>
        </w:rPr>
        <w:t>Black, Native Hawaiian, Pacific Islander, American Indian</w:t>
      </w:r>
      <w:r w:rsidR="00472AF4">
        <w:rPr>
          <w:rFonts w:asciiTheme="minorHAnsi" w:hAnsiTheme="minorHAnsi" w:eastAsiaTheme="minorHAnsi" w:cstheme="minorHAnsi"/>
          <w:bCs/>
          <w:sz w:val="22"/>
          <w:szCs w:val="22"/>
        </w:rPr>
        <w:t>,</w:t>
      </w:r>
      <w:r w:rsidRPr="005838F0" w:rsidR="005838F0">
        <w:rPr>
          <w:rFonts w:asciiTheme="minorHAnsi" w:hAnsiTheme="minorHAnsi" w:eastAsiaTheme="minorHAnsi" w:cstheme="minorHAnsi"/>
          <w:bCs/>
          <w:sz w:val="22"/>
          <w:szCs w:val="22"/>
        </w:rPr>
        <w:t xml:space="preserve"> and</w:t>
      </w:r>
      <w:r w:rsidR="00472AF4">
        <w:rPr>
          <w:rFonts w:asciiTheme="minorHAnsi" w:hAnsiTheme="minorHAnsi" w:eastAsiaTheme="minorHAnsi" w:cstheme="minorHAnsi"/>
          <w:bCs/>
          <w:sz w:val="22"/>
          <w:szCs w:val="22"/>
        </w:rPr>
        <w:t>/or</w:t>
      </w:r>
      <w:r w:rsidRPr="005838F0" w:rsidR="005838F0">
        <w:rPr>
          <w:rFonts w:asciiTheme="minorHAnsi" w:hAnsiTheme="minorHAnsi" w:eastAsiaTheme="minorHAnsi" w:cstheme="minorHAnsi"/>
          <w:bCs/>
          <w:sz w:val="22"/>
          <w:szCs w:val="22"/>
        </w:rPr>
        <w:t xml:space="preserve"> Alaska Native</w:t>
      </w:r>
      <w:r w:rsidR="005838F0">
        <w:rPr>
          <w:rFonts w:asciiTheme="minorHAnsi" w:hAnsiTheme="minorHAnsi" w:eastAsiaTheme="minorHAnsi" w:cstheme="minorHAnsi"/>
          <w:bCs/>
          <w:sz w:val="22"/>
          <w:szCs w:val="22"/>
        </w:rPr>
        <w:t xml:space="preserve"> communities.</w:t>
      </w:r>
    </w:p>
    <w:p w:rsidR="000D50E0" w:rsidP="00CE3DD7" w:rsidRDefault="00BB020E" w14:paraId="41A28792" w14:textId="7019961F">
      <w:pPr>
        <w:pStyle w:val="NormalWeb"/>
        <w:numPr>
          <w:ilvl w:val="0"/>
          <w:numId w:val="6"/>
        </w:numPr>
        <w:spacing w:before="0" w:beforeAutospacing="0" w:after="0" w:afterAutospacing="0"/>
        <w:textAlignment w:val="baseline"/>
        <w:rPr>
          <w:rFonts w:asciiTheme="minorHAnsi" w:hAnsiTheme="minorHAnsi" w:eastAsiaTheme="minorHAnsi" w:cstheme="minorHAnsi"/>
          <w:bCs/>
          <w:sz w:val="22"/>
          <w:szCs w:val="22"/>
        </w:rPr>
      </w:pPr>
      <w:r>
        <w:rPr>
          <w:rFonts w:asciiTheme="minorHAnsi" w:hAnsiTheme="minorHAnsi" w:eastAsiaTheme="minorHAnsi" w:cstheme="minorHAnsi"/>
          <w:bCs/>
          <w:sz w:val="22"/>
          <w:szCs w:val="22"/>
        </w:rPr>
        <w:t>Experience working with healthcare systems, public agencies, and</w:t>
      </w:r>
      <w:r w:rsidR="006C7253">
        <w:rPr>
          <w:rFonts w:asciiTheme="minorHAnsi" w:hAnsiTheme="minorHAnsi" w:eastAsiaTheme="minorHAnsi" w:cstheme="minorHAnsi"/>
          <w:bCs/>
          <w:sz w:val="22"/>
          <w:szCs w:val="22"/>
        </w:rPr>
        <w:t>/or nonprofit agencies to address</w:t>
      </w:r>
      <w:r w:rsidR="00662EA8">
        <w:rPr>
          <w:rFonts w:asciiTheme="minorHAnsi" w:hAnsiTheme="minorHAnsi" w:eastAsiaTheme="minorHAnsi" w:cstheme="minorHAnsi"/>
          <w:bCs/>
          <w:sz w:val="22"/>
          <w:szCs w:val="22"/>
        </w:rPr>
        <w:t xml:space="preserve"> maternal and infant mortality</w:t>
      </w:r>
      <w:r w:rsidR="006E1BAE">
        <w:rPr>
          <w:rFonts w:asciiTheme="minorHAnsi" w:hAnsiTheme="minorHAnsi" w:eastAsiaTheme="minorHAnsi" w:cstheme="minorHAnsi"/>
          <w:bCs/>
          <w:sz w:val="22"/>
          <w:szCs w:val="22"/>
        </w:rPr>
        <w:t>.</w:t>
      </w:r>
    </w:p>
    <w:p w:rsidRPr="00CE3DD7" w:rsidR="00CE3DD7" w:rsidP="00CE3DD7" w:rsidRDefault="00CE3DD7" w14:paraId="06150607" w14:textId="54C5C1A4">
      <w:pPr>
        <w:pStyle w:val="NormalWeb"/>
        <w:numPr>
          <w:ilvl w:val="0"/>
          <w:numId w:val="6"/>
        </w:numPr>
        <w:spacing w:before="0" w:beforeAutospacing="0" w:after="0" w:afterAutospacing="0"/>
        <w:textAlignment w:val="baseline"/>
        <w:rPr>
          <w:rFonts w:asciiTheme="minorHAnsi" w:hAnsiTheme="minorHAnsi" w:eastAsiaTheme="minorHAnsi" w:cstheme="minorHAnsi"/>
          <w:bCs/>
          <w:sz w:val="22"/>
          <w:szCs w:val="22"/>
        </w:rPr>
      </w:pPr>
      <w:r w:rsidRPr="00CE3DD7">
        <w:rPr>
          <w:rFonts w:asciiTheme="minorHAnsi" w:hAnsiTheme="minorHAnsi" w:eastAsiaTheme="minorHAnsi" w:cstheme="minorHAnsi"/>
          <w:bCs/>
          <w:sz w:val="22"/>
          <w:szCs w:val="22"/>
        </w:rPr>
        <w:t xml:space="preserve">Demonstrated ability to </w:t>
      </w:r>
      <w:r w:rsidR="00297F9D">
        <w:rPr>
          <w:rFonts w:asciiTheme="minorHAnsi" w:hAnsiTheme="minorHAnsi" w:eastAsiaTheme="minorHAnsi" w:cstheme="minorHAnsi"/>
          <w:bCs/>
          <w:sz w:val="22"/>
          <w:szCs w:val="22"/>
        </w:rPr>
        <w:t xml:space="preserve">build trust within a group and </w:t>
      </w:r>
      <w:r w:rsidRPr="00CE3DD7">
        <w:rPr>
          <w:rFonts w:asciiTheme="minorHAnsi" w:hAnsiTheme="minorHAnsi" w:eastAsiaTheme="minorHAnsi" w:cstheme="minorHAnsi"/>
          <w:bCs/>
          <w:sz w:val="22"/>
          <w:szCs w:val="22"/>
        </w:rPr>
        <w:t>navigate complexity, ambiguity, and group dynamics to advance high-impact work. </w:t>
      </w:r>
    </w:p>
    <w:p w:rsidRPr="00CE3DD7" w:rsidR="00CE3DD7" w:rsidP="00CE3DD7" w:rsidRDefault="00CE3DD7" w14:paraId="3D37619D" w14:textId="5F916CB5">
      <w:pPr>
        <w:pStyle w:val="NormalWeb"/>
        <w:numPr>
          <w:ilvl w:val="0"/>
          <w:numId w:val="6"/>
        </w:numPr>
        <w:spacing w:before="0" w:beforeAutospacing="0" w:after="0" w:afterAutospacing="0"/>
        <w:textAlignment w:val="baseline"/>
        <w:rPr>
          <w:rFonts w:asciiTheme="minorHAnsi" w:hAnsiTheme="minorHAnsi" w:eastAsiaTheme="minorHAnsi" w:cstheme="minorHAnsi"/>
          <w:bCs/>
          <w:sz w:val="22"/>
          <w:szCs w:val="22"/>
        </w:rPr>
      </w:pPr>
      <w:r w:rsidRPr="00CE3DD7">
        <w:rPr>
          <w:rFonts w:asciiTheme="minorHAnsi" w:hAnsiTheme="minorHAnsi" w:eastAsiaTheme="minorHAnsi" w:cstheme="minorHAnsi"/>
          <w:bCs/>
          <w:sz w:val="22"/>
          <w:szCs w:val="22"/>
        </w:rPr>
        <w:t xml:space="preserve">Experience </w:t>
      </w:r>
      <w:r w:rsidR="00347471">
        <w:rPr>
          <w:rFonts w:asciiTheme="minorHAnsi" w:hAnsiTheme="minorHAnsi" w:eastAsiaTheme="minorHAnsi" w:cstheme="minorHAnsi"/>
          <w:bCs/>
          <w:sz w:val="22"/>
          <w:szCs w:val="22"/>
        </w:rPr>
        <w:t xml:space="preserve">synthesizing </w:t>
      </w:r>
      <w:r w:rsidR="0085554B">
        <w:rPr>
          <w:rFonts w:asciiTheme="minorHAnsi" w:hAnsiTheme="minorHAnsi" w:eastAsiaTheme="minorHAnsi" w:cstheme="minorHAnsi"/>
          <w:bCs/>
          <w:sz w:val="22"/>
          <w:szCs w:val="22"/>
        </w:rPr>
        <w:t xml:space="preserve">quantitative and </w:t>
      </w:r>
      <w:r w:rsidR="00347471">
        <w:rPr>
          <w:rFonts w:asciiTheme="minorHAnsi" w:hAnsiTheme="minorHAnsi" w:eastAsiaTheme="minorHAnsi" w:cstheme="minorHAnsi"/>
          <w:bCs/>
          <w:sz w:val="22"/>
          <w:szCs w:val="22"/>
        </w:rPr>
        <w:t>qualitative</w:t>
      </w:r>
      <w:r w:rsidRPr="00CE3DD7">
        <w:rPr>
          <w:rFonts w:asciiTheme="minorHAnsi" w:hAnsiTheme="minorHAnsi" w:eastAsiaTheme="minorHAnsi" w:cstheme="minorHAnsi"/>
          <w:bCs/>
          <w:sz w:val="22"/>
          <w:szCs w:val="22"/>
        </w:rPr>
        <w:t xml:space="preserve"> data to inform planning, implementation, and continuous improvement.</w:t>
      </w:r>
    </w:p>
    <w:p w:rsidRPr="008C6C47" w:rsidR="008C6C47" w:rsidP="008C6C47" w:rsidRDefault="00EF42F5" w14:paraId="1D7806E7" w14:textId="4EB4E052">
      <w:pPr>
        <w:pStyle w:val="NormalWeb"/>
        <w:numPr>
          <w:ilvl w:val="0"/>
          <w:numId w:val="6"/>
        </w:numPr>
        <w:spacing w:before="0" w:beforeAutospacing="0" w:after="0" w:afterAutospacing="0"/>
        <w:textAlignment w:val="baseline"/>
        <w:rPr>
          <w:rFonts w:asciiTheme="minorHAnsi" w:hAnsiTheme="minorHAnsi" w:eastAsiaTheme="minorHAnsi" w:cstheme="minorHAnsi"/>
          <w:bCs/>
          <w:sz w:val="22"/>
          <w:szCs w:val="22"/>
        </w:rPr>
      </w:pPr>
      <w:r>
        <w:rPr>
          <w:rFonts w:asciiTheme="minorHAnsi" w:hAnsiTheme="minorHAnsi" w:eastAsiaTheme="minorHAnsi" w:cstheme="minorHAnsi"/>
          <w:bCs/>
          <w:sz w:val="22"/>
          <w:szCs w:val="22"/>
        </w:rPr>
        <w:t>Exceptional</w:t>
      </w:r>
      <w:r w:rsidRPr="008C6C47" w:rsidR="008C6C47">
        <w:rPr>
          <w:rFonts w:asciiTheme="minorHAnsi" w:hAnsiTheme="minorHAnsi" w:eastAsiaTheme="minorHAnsi" w:cstheme="minorHAnsi"/>
          <w:bCs/>
          <w:sz w:val="22"/>
          <w:szCs w:val="22"/>
        </w:rPr>
        <w:t xml:space="preserve"> written</w:t>
      </w:r>
      <w:r>
        <w:rPr>
          <w:rFonts w:asciiTheme="minorHAnsi" w:hAnsiTheme="minorHAnsi" w:eastAsiaTheme="minorHAnsi" w:cstheme="minorHAnsi"/>
          <w:bCs/>
          <w:sz w:val="22"/>
          <w:szCs w:val="22"/>
        </w:rPr>
        <w:t xml:space="preserve"> and oral </w:t>
      </w:r>
      <w:r w:rsidRPr="008C6C47" w:rsidR="008C6C47">
        <w:rPr>
          <w:rFonts w:asciiTheme="minorHAnsi" w:hAnsiTheme="minorHAnsi" w:eastAsiaTheme="minorHAnsi" w:cstheme="minorHAnsi"/>
          <w:bCs/>
          <w:sz w:val="22"/>
          <w:szCs w:val="22"/>
        </w:rPr>
        <w:t>communication skills.</w:t>
      </w:r>
    </w:p>
    <w:p w:rsidRPr="008C6C47" w:rsidR="008C6C47" w:rsidP="008C6C47" w:rsidRDefault="008C6C47" w14:paraId="20AD9CC5" w14:textId="77777777">
      <w:pPr>
        <w:pStyle w:val="NormalWeb"/>
        <w:numPr>
          <w:ilvl w:val="0"/>
          <w:numId w:val="6"/>
        </w:numPr>
        <w:spacing w:before="0" w:beforeAutospacing="0" w:after="0" w:afterAutospacing="0"/>
        <w:textAlignment w:val="baseline"/>
        <w:rPr>
          <w:rFonts w:asciiTheme="minorHAnsi" w:hAnsiTheme="minorHAnsi" w:eastAsiaTheme="minorHAnsi" w:cstheme="minorHAnsi"/>
          <w:bCs/>
          <w:sz w:val="22"/>
          <w:szCs w:val="22"/>
        </w:rPr>
      </w:pPr>
      <w:r w:rsidRPr="008C6C47">
        <w:rPr>
          <w:rFonts w:asciiTheme="minorHAnsi" w:hAnsiTheme="minorHAnsi" w:eastAsiaTheme="minorHAnsi" w:cstheme="minorHAnsi"/>
          <w:bCs/>
          <w:sz w:val="22"/>
          <w:szCs w:val="22"/>
        </w:rPr>
        <w:t>Strong planning and organizational skills to meet deadlines, manage logistics, and organize stakeholders.</w:t>
      </w:r>
    </w:p>
    <w:p w:rsidR="00E27F11" w:rsidP="0041756A" w:rsidRDefault="00E27F11" w14:paraId="6A3BA199" w14:textId="746B87E4">
      <w:pPr>
        <w:pStyle w:val="ListParagraph"/>
        <w:numPr>
          <w:ilvl w:val="0"/>
          <w:numId w:val="6"/>
        </w:numPr>
      </w:pPr>
      <w:r>
        <w:t>Ability to manage federal and other public funds.</w:t>
      </w:r>
    </w:p>
    <w:p w:rsidRPr="002132CB" w:rsidR="002132CB" w:rsidP="0041756A" w:rsidRDefault="002132CB" w14:paraId="4246FB3B" w14:textId="69D8A516">
      <w:pPr>
        <w:pStyle w:val="ListParagraph"/>
        <w:numPr>
          <w:ilvl w:val="0"/>
          <w:numId w:val="6"/>
        </w:numPr>
      </w:pPr>
      <w:r>
        <w:t xml:space="preserve">Capacity </w:t>
      </w:r>
      <w:r w:rsidRPr="002A736E">
        <w:rPr>
          <w:rFonts w:cstheme="minorHAnsi"/>
          <w:bCs/>
        </w:rPr>
        <w:t xml:space="preserve">to ramp up quickly and implement the </w:t>
      </w:r>
      <w:r w:rsidRPr="007F41D7" w:rsidR="007F41D7">
        <w:rPr>
          <w:i/>
          <w:iCs/>
          <w:color w:val="000000"/>
        </w:rPr>
        <w:t>Section II.</w:t>
      </w:r>
      <w:r w:rsidR="007F41D7">
        <w:rPr>
          <w:color w:val="000000"/>
        </w:rPr>
        <w:t xml:space="preserve"> </w:t>
      </w:r>
      <w:r w:rsidRPr="002132CB" w:rsidR="007F41D7">
        <w:rPr>
          <w:i/>
          <w:iCs/>
          <w:color w:val="000000"/>
        </w:rPr>
        <w:t>Scope of Work</w:t>
      </w:r>
      <w:r>
        <w:rPr>
          <w:rFonts w:cstheme="minorHAnsi"/>
          <w:bCs/>
        </w:rPr>
        <w:t xml:space="preserve"> </w:t>
      </w:r>
      <w:r w:rsidR="009B2DDB">
        <w:rPr>
          <w:rFonts w:cstheme="minorHAnsi"/>
          <w:bCs/>
        </w:rPr>
        <w:t>applicable to</w:t>
      </w:r>
      <w:r w:rsidR="007F41D7">
        <w:rPr>
          <w:rFonts w:cstheme="minorHAnsi"/>
          <w:bCs/>
        </w:rPr>
        <w:t xml:space="preserve"> Year 1</w:t>
      </w:r>
      <w:r w:rsidRPr="002A736E">
        <w:rPr>
          <w:rFonts w:cstheme="minorHAnsi"/>
          <w:bCs/>
        </w:rPr>
        <w:t>.</w:t>
      </w:r>
    </w:p>
    <w:p w:rsidRPr="002132CB" w:rsidR="002132CB" w:rsidP="001740CA" w:rsidRDefault="002132CB" w14:paraId="5521DC9B" w14:textId="7E6A777A">
      <w:pPr>
        <w:ind w:left="-360"/>
        <w:jc w:val="both"/>
      </w:pPr>
      <w:r>
        <w:t xml:space="preserve">In addition to the above qualifications, </w:t>
      </w:r>
      <w:proofErr w:type="gramStart"/>
      <w:r>
        <w:t>First</w:t>
      </w:r>
      <w:proofErr w:type="gramEnd"/>
      <w:r>
        <w:t xml:space="preserve"> 5 OC will also consider </w:t>
      </w:r>
      <w:r w:rsidR="001740CA">
        <w:t>its direct</w:t>
      </w:r>
      <w:r>
        <w:t xml:space="preserve"> experience </w:t>
      </w:r>
      <w:r w:rsidRPr="002A736E">
        <w:rPr>
          <w:rFonts w:cstheme="minorHAnsi"/>
          <w:bCs/>
        </w:rPr>
        <w:t xml:space="preserve">or quality of performance </w:t>
      </w:r>
      <w:r w:rsidR="001740CA">
        <w:rPr>
          <w:rFonts w:cstheme="minorHAnsi"/>
          <w:bCs/>
        </w:rPr>
        <w:t>with applicants under</w:t>
      </w:r>
      <w:r w:rsidRPr="002A736E">
        <w:rPr>
          <w:rFonts w:cstheme="minorHAnsi"/>
          <w:bCs/>
        </w:rPr>
        <w:t xml:space="preserve"> previous contracts or services</w:t>
      </w:r>
      <w:r w:rsidR="001740CA">
        <w:rPr>
          <w:rFonts w:cstheme="minorHAnsi"/>
          <w:bCs/>
        </w:rPr>
        <w:t xml:space="preserve">, </w:t>
      </w:r>
      <w:r w:rsidRPr="002A736E">
        <w:rPr>
          <w:rFonts w:cstheme="minorHAnsi"/>
          <w:bCs/>
        </w:rPr>
        <w:t>if applicable.</w:t>
      </w:r>
      <w:r w:rsidR="001740CA">
        <w:rPr>
          <w:rFonts w:cstheme="minorHAnsi"/>
          <w:bCs/>
        </w:rPr>
        <w:t xml:space="preserve"> First 5 OC may also contact applicant references for additional information about qualifications and quality of work.</w:t>
      </w:r>
    </w:p>
    <w:p w:rsidRPr="002579C7" w:rsidR="009F6E26" w:rsidP="00B74495" w:rsidRDefault="00391694" w14:paraId="190D7AFC" w14:textId="148DF045">
      <w:pPr>
        <w:pStyle w:val="Heading1"/>
        <w:ind w:left="-360" w:hanging="360"/>
        <w:rPr>
          <w:b/>
          <w:bCs/>
          <w:sz w:val="24"/>
          <w:szCs w:val="24"/>
        </w:rPr>
      </w:pPr>
      <w:r w:rsidRPr="002579C7">
        <w:rPr>
          <w:b/>
          <w:bCs/>
          <w:sz w:val="24"/>
          <w:szCs w:val="24"/>
        </w:rPr>
        <w:t>SELECTION PROCESS</w:t>
      </w:r>
    </w:p>
    <w:p w:rsidR="001740CA" w:rsidP="41EC3EDC" w:rsidRDefault="00484F7F" w14:paraId="7971714D" w14:textId="612A6A4C">
      <w:pPr>
        <w:pStyle w:val="Default"/>
        <w:ind w:left="-360"/>
        <w:jc w:val="both"/>
        <w:rPr>
          <w:rFonts w:asciiTheme="minorHAnsi" w:hAnsiTheme="minorHAnsi" w:cstheme="minorBidi"/>
          <w:sz w:val="22"/>
          <w:szCs w:val="22"/>
        </w:rPr>
      </w:pPr>
      <w:r>
        <w:rPr>
          <w:rFonts w:asciiTheme="minorHAnsi" w:hAnsiTheme="minorHAnsi" w:cstheme="minorBidi"/>
          <w:sz w:val="22"/>
          <w:szCs w:val="22"/>
        </w:rPr>
        <w:t xml:space="preserve">Applicants are required to submit a complete proposal package as outlined in </w:t>
      </w:r>
      <w:r w:rsidRPr="00484F7F">
        <w:rPr>
          <w:rFonts w:asciiTheme="minorHAnsi" w:hAnsiTheme="minorHAnsi" w:cstheme="minorBidi"/>
          <w:i/>
          <w:iCs/>
          <w:sz w:val="22"/>
          <w:szCs w:val="22"/>
        </w:rPr>
        <w:t>Section VI. Submission Requirements</w:t>
      </w:r>
      <w:r>
        <w:rPr>
          <w:rFonts w:asciiTheme="minorHAnsi" w:hAnsiTheme="minorHAnsi" w:cstheme="minorBidi"/>
          <w:sz w:val="22"/>
          <w:szCs w:val="22"/>
        </w:rPr>
        <w:t>. First 5 OC will conduct t</w:t>
      </w:r>
      <w:r w:rsidR="00FC0C9C">
        <w:rPr>
          <w:rFonts w:asciiTheme="minorHAnsi" w:hAnsiTheme="minorHAnsi" w:cstheme="minorBidi"/>
          <w:sz w:val="22"/>
          <w:szCs w:val="22"/>
        </w:rPr>
        <w:t>wo</w:t>
      </w:r>
      <w:r>
        <w:rPr>
          <w:rFonts w:asciiTheme="minorHAnsi" w:hAnsiTheme="minorHAnsi" w:cstheme="minorBidi"/>
          <w:sz w:val="22"/>
          <w:szCs w:val="22"/>
        </w:rPr>
        <w:t xml:space="preserve"> levels of review to determine the successful applicant</w:t>
      </w:r>
      <w:r w:rsidR="00E27F11">
        <w:rPr>
          <w:rFonts w:asciiTheme="minorHAnsi" w:hAnsiTheme="minorHAnsi" w:cstheme="minorBidi"/>
          <w:sz w:val="22"/>
          <w:szCs w:val="22"/>
        </w:rPr>
        <w:t xml:space="preserve">. </w:t>
      </w:r>
    </w:p>
    <w:p w:rsidR="001740CA" w:rsidP="41EC3EDC" w:rsidRDefault="001740CA" w14:paraId="64FA4E12" w14:textId="77777777">
      <w:pPr>
        <w:pStyle w:val="Default"/>
        <w:ind w:left="-360"/>
        <w:jc w:val="both"/>
        <w:rPr>
          <w:rFonts w:asciiTheme="minorHAnsi" w:hAnsiTheme="minorHAnsi" w:cstheme="minorBidi"/>
          <w:sz w:val="22"/>
          <w:szCs w:val="22"/>
        </w:rPr>
      </w:pPr>
    </w:p>
    <w:p w:rsidRPr="001740CA" w:rsidR="001740CA" w:rsidP="41EC3EDC" w:rsidRDefault="001740CA" w14:paraId="23D6C50A" w14:textId="3CC9CDA7">
      <w:pPr>
        <w:pStyle w:val="Default"/>
        <w:ind w:left="-360"/>
        <w:jc w:val="both"/>
        <w:rPr>
          <w:rFonts w:asciiTheme="minorHAnsi" w:hAnsiTheme="minorHAnsi" w:cstheme="minorBidi"/>
          <w:sz w:val="22"/>
          <w:szCs w:val="22"/>
          <w:u w:val="single"/>
        </w:rPr>
      </w:pPr>
      <w:r w:rsidRPr="001740CA">
        <w:rPr>
          <w:rFonts w:asciiTheme="minorHAnsi" w:hAnsiTheme="minorHAnsi" w:cstheme="minorBidi"/>
          <w:sz w:val="22"/>
          <w:szCs w:val="22"/>
          <w:u w:val="single"/>
        </w:rPr>
        <w:t>Level 1: Administrative Review</w:t>
      </w:r>
    </w:p>
    <w:p w:rsidRPr="007A3298" w:rsidR="007A3298" w:rsidP="00E27F11" w:rsidRDefault="3992EF4C" w14:paraId="38E067F3" w14:textId="094437B3">
      <w:pPr>
        <w:spacing w:after="0" w:line="240" w:lineRule="auto"/>
        <w:ind w:left="-360"/>
        <w:jc w:val="both"/>
        <w:rPr>
          <w:color w:val="000000"/>
        </w:rPr>
      </w:pPr>
      <w:r w:rsidRPr="20DC90B6" w:rsidR="20DC90B6">
        <w:rPr>
          <w:color w:val="000000" w:themeColor="text1" w:themeTint="FF" w:themeShade="FF"/>
        </w:rPr>
        <w:t xml:space="preserve">First 5 OC will review all proposals for completeness per the submission instructions detailed </w:t>
      </w:r>
      <w:r w:rsidRPr="20DC90B6" w:rsidR="20DC90B6">
        <w:rPr>
          <w:i w:val="1"/>
          <w:iCs w:val="1"/>
        </w:rPr>
        <w:t>Section VI.</w:t>
      </w:r>
      <w:r w:rsidR="20DC90B6">
        <w:rPr/>
        <w:t xml:space="preserve"> </w:t>
      </w:r>
      <w:r w:rsidRPr="20DC90B6" w:rsidR="20DC90B6">
        <w:rPr>
          <w:i w:val="1"/>
          <w:iCs w:val="1"/>
        </w:rPr>
        <w:t>Submission Requirements</w:t>
      </w:r>
      <w:r w:rsidR="20DC90B6">
        <w:rPr/>
        <w:t xml:space="preserve"> </w:t>
      </w:r>
      <w:r w:rsidRPr="20DC90B6" w:rsidR="20DC90B6">
        <w:rPr>
          <w:color w:val="000000" w:themeColor="text1" w:themeTint="FF" w:themeShade="FF"/>
        </w:rPr>
        <w:t xml:space="preserve">of this RFP. Basic requirements include timely receipt of the proposal and submission of all required attachments. Applicants that do not meet these minimal requirements may be deemed ineligible to continue to Level 2 of the review process. </w:t>
      </w:r>
    </w:p>
    <w:p w:rsidR="006243EA" w:rsidP="006243EA" w:rsidRDefault="006243EA" w14:paraId="716F63AD" w14:textId="77777777">
      <w:pPr>
        <w:pStyle w:val="Default"/>
        <w:ind w:left="-360"/>
        <w:jc w:val="both"/>
        <w:rPr>
          <w:rFonts w:asciiTheme="minorHAnsi" w:hAnsiTheme="minorHAnsi" w:cstheme="minorBidi"/>
          <w:sz w:val="22"/>
          <w:szCs w:val="22"/>
        </w:rPr>
      </w:pPr>
    </w:p>
    <w:p w:rsidR="006243EA" w:rsidP="006243EA" w:rsidRDefault="006243EA" w14:paraId="55052CBB" w14:textId="4291E0F1">
      <w:pPr>
        <w:pStyle w:val="Default"/>
        <w:ind w:left="-360"/>
        <w:jc w:val="both"/>
        <w:rPr>
          <w:rFonts w:asciiTheme="minorHAnsi" w:hAnsiTheme="minorHAnsi" w:cstheme="minorBidi"/>
          <w:sz w:val="22"/>
          <w:szCs w:val="22"/>
        </w:rPr>
      </w:pPr>
      <w:r w:rsidRPr="007A3298">
        <w:rPr>
          <w:rFonts w:asciiTheme="minorHAnsi" w:hAnsiTheme="minorHAnsi" w:cstheme="minorBidi"/>
          <w:sz w:val="22"/>
          <w:szCs w:val="22"/>
        </w:rPr>
        <w:t xml:space="preserve">Applicants who pass Level 1 will proceed to Level 2 of the review process. </w:t>
      </w:r>
    </w:p>
    <w:p w:rsidR="007A3298" w:rsidP="007A3298" w:rsidRDefault="007A3298" w14:paraId="7570EFED" w14:textId="77777777">
      <w:pPr>
        <w:spacing w:after="0" w:line="240" w:lineRule="auto"/>
        <w:rPr>
          <w:color w:val="000000"/>
        </w:rPr>
      </w:pPr>
    </w:p>
    <w:p w:rsidRPr="007A3298" w:rsidR="007A3298" w:rsidP="007A3298" w:rsidRDefault="007A3298" w14:paraId="1DEC4E2C" w14:textId="3CA91999">
      <w:pPr>
        <w:spacing w:after="0" w:line="240" w:lineRule="auto"/>
        <w:ind w:left="-360"/>
        <w:rPr>
          <w:color w:val="000000"/>
          <w:u w:val="single"/>
        </w:rPr>
      </w:pPr>
      <w:r w:rsidRPr="007A3298">
        <w:rPr>
          <w:color w:val="000000"/>
          <w:u w:val="single"/>
        </w:rPr>
        <w:t>Level 2: Proposal Review</w:t>
      </w:r>
    </w:p>
    <w:p w:rsidR="007A3298" w:rsidP="41EC3EDC" w:rsidRDefault="007A3298" w14:paraId="00258D52" w14:textId="77777777">
      <w:pPr>
        <w:pStyle w:val="Default"/>
        <w:ind w:left="-360"/>
        <w:jc w:val="both"/>
        <w:rPr>
          <w:rFonts w:asciiTheme="minorHAnsi" w:hAnsiTheme="minorHAnsi" w:cstheme="minorBidi"/>
          <w:sz w:val="22"/>
          <w:szCs w:val="22"/>
        </w:rPr>
      </w:pPr>
    </w:p>
    <w:p w:rsidR="00D17BB1" w:rsidP="00347471" w:rsidRDefault="00347471" w14:paraId="7D2F1294" w14:textId="2AC468B5">
      <w:pPr>
        <w:pStyle w:val="Default"/>
        <w:ind w:left="-360"/>
        <w:jc w:val="both"/>
        <w:rPr>
          <w:rFonts w:asciiTheme="minorHAnsi" w:hAnsiTheme="minorHAnsi" w:cstheme="minorBidi"/>
          <w:sz w:val="22"/>
          <w:szCs w:val="22"/>
        </w:rPr>
      </w:pPr>
      <w:r>
        <w:rPr>
          <w:rFonts w:asciiTheme="minorHAnsi" w:hAnsiTheme="minorHAnsi" w:cstheme="minorBidi"/>
          <w:sz w:val="22"/>
          <w:szCs w:val="22"/>
        </w:rPr>
        <w:t xml:space="preserve">A </w:t>
      </w:r>
      <w:r w:rsidR="00E27F11">
        <w:rPr>
          <w:rFonts w:asciiTheme="minorHAnsi" w:hAnsiTheme="minorHAnsi" w:cstheme="minorBidi"/>
          <w:sz w:val="22"/>
          <w:szCs w:val="22"/>
        </w:rPr>
        <w:t>R</w:t>
      </w:r>
      <w:r w:rsidRPr="41EC3EDC" w:rsidR="41EC3EDC">
        <w:rPr>
          <w:rFonts w:asciiTheme="minorHAnsi" w:hAnsiTheme="minorHAnsi" w:cstheme="minorBidi"/>
          <w:sz w:val="22"/>
          <w:szCs w:val="22"/>
        </w:rPr>
        <w:t xml:space="preserve">eview </w:t>
      </w:r>
      <w:r w:rsidR="00E27F11">
        <w:rPr>
          <w:rFonts w:asciiTheme="minorHAnsi" w:hAnsiTheme="minorHAnsi" w:cstheme="minorBidi"/>
          <w:sz w:val="22"/>
          <w:szCs w:val="22"/>
        </w:rPr>
        <w:t>Committee,</w:t>
      </w:r>
      <w:r w:rsidRPr="41EC3EDC" w:rsidR="41EC3EDC">
        <w:rPr>
          <w:rFonts w:asciiTheme="minorHAnsi" w:hAnsiTheme="minorHAnsi" w:cstheme="minorBidi"/>
          <w:sz w:val="22"/>
          <w:szCs w:val="22"/>
        </w:rPr>
        <w:t xml:space="preserve"> consisting of First 5 OC and UCI School of Medicine staff</w:t>
      </w:r>
      <w:r>
        <w:rPr>
          <w:rFonts w:asciiTheme="minorHAnsi" w:hAnsiTheme="minorHAnsi" w:cstheme="minorBidi"/>
          <w:sz w:val="22"/>
          <w:szCs w:val="22"/>
        </w:rPr>
        <w:t xml:space="preserve"> and consultants, </w:t>
      </w:r>
      <w:r w:rsidRPr="00347471">
        <w:rPr>
          <w:rFonts w:asciiTheme="minorHAnsi" w:hAnsiTheme="minorHAnsi" w:cstheme="minorBidi"/>
          <w:sz w:val="22"/>
          <w:szCs w:val="22"/>
        </w:rPr>
        <w:t xml:space="preserve">will review the </w:t>
      </w:r>
      <w:r w:rsidR="00391694">
        <w:rPr>
          <w:rFonts w:asciiTheme="minorHAnsi" w:hAnsiTheme="minorHAnsi" w:cstheme="minorBidi"/>
          <w:sz w:val="22"/>
          <w:szCs w:val="22"/>
        </w:rPr>
        <w:t>proposals and</w:t>
      </w:r>
      <w:r w:rsidRPr="00347471">
        <w:rPr>
          <w:rFonts w:asciiTheme="minorHAnsi" w:hAnsiTheme="minorHAnsi" w:cstheme="minorBidi"/>
          <w:sz w:val="22"/>
          <w:szCs w:val="22"/>
        </w:rPr>
        <w:t xml:space="preserve"> utiliz</w:t>
      </w:r>
      <w:r w:rsidR="00391694">
        <w:rPr>
          <w:rFonts w:asciiTheme="minorHAnsi" w:hAnsiTheme="minorHAnsi" w:cstheme="minorBidi"/>
          <w:sz w:val="22"/>
          <w:szCs w:val="22"/>
        </w:rPr>
        <w:t>e</w:t>
      </w:r>
      <w:r w:rsidRPr="00347471">
        <w:rPr>
          <w:rFonts w:asciiTheme="minorHAnsi" w:hAnsiTheme="minorHAnsi" w:cstheme="minorBidi"/>
          <w:sz w:val="22"/>
          <w:szCs w:val="22"/>
        </w:rPr>
        <w:t xml:space="preserve"> </w:t>
      </w:r>
      <w:r w:rsidR="00391694">
        <w:rPr>
          <w:rFonts w:asciiTheme="minorHAnsi" w:hAnsiTheme="minorHAnsi" w:cstheme="minorBidi"/>
          <w:sz w:val="22"/>
          <w:szCs w:val="22"/>
        </w:rPr>
        <w:t>the following</w:t>
      </w:r>
      <w:r w:rsidRPr="00347471">
        <w:rPr>
          <w:rFonts w:asciiTheme="minorHAnsi" w:hAnsiTheme="minorHAnsi" w:cstheme="minorBidi"/>
          <w:sz w:val="22"/>
          <w:szCs w:val="22"/>
        </w:rPr>
        <w:t xml:space="preserve"> scoring rubric to assess how well applicants demonstrate qualifications.</w:t>
      </w:r>
      <w:r w:rsidRPr="41EC3EDC" w:rsidR="41EC3EDC">
        <w:rPr>
          <w:rFonts w:asciiTheme="minorHAnsi" w:hAnsiTheme="minorHAnsi" w:cstheme="minorBidi"/>
          <w:sz w:val="22"/>
          <w:szCs w:val="22"/>
        </w:rPr>
        <w:t xml:space="preserve">  </w:t>
      </w:r>
    </w:p>
    <w:p w:rsidR="00347471" w:rsidP="00347471" w:rsidRDefault="00347471" w14:paraId="32A95332" w14:textId="77777777">
      <w:pPr>
        <w:pStyle w:val="Default"/>
        <w:ind w:left="-360"/>
        <w:jc w:val="both"/>
        <w:rPr>
          <w:rFonts w:asciiTheme="minorHAnsi" w:hAnsiTheme="minorHAnsi" w:cstheme="minorBidi"/>
          <w:sz w:val="22"/>
          <w:szCs w:val="22"/>
        </w:rPr>
      </w:pPr>
    </w:p>
    <w:tbl>
      <w:tblPr>
        <w:tblStyle w:val="TableGrid"/>
        <w:tblW w:w="0" w:type="auto"/>
        <w:tblInd w:w="-5" w:type="dxa"/>
        <w:tblLook w:val="04A0" w:firstRow="1" w:lastRow="0" w:firstColumn="1" w:lastColumn="0" w:noHBand="0" w:noVBand="1"/>
      </w:tblPr>
      <w:tblGrid>
        <w:gridCol w:w="7200"/>
        <w:gridCol w:w="1795"/>
      </w:tblGrid>
      <w:tr w:rsidR="00347471" w:rsidTr="00347471" w14:paraId="27803439" w14:textId="77777777">
        <w:tc>
          <w:tcPr>
            <w:tcW w:w="7200" w:type="dxa"/>
            <w:shd w:val="clear" w:color="auto" w:fill="E7E6E6" w:themeFill="background2"/>
          </w:tcPr>
          <w:p w:rsidRPr="00347471" w:rsidR="00347471" w:rsidP="00347471" w:rsidRDefault="00347471" w14:paraId="5071D2F2" w14:textId="43C5D8CA">
            <w:pPr>
              <w:pStyle w:val="Default"/>
              <w:jc w:val="center"/>
              <w:rPr>
                <w:rFonts w:asciiTheme="minorHAnsi" w:hAnsiTheme="minorHAnsi" w:cstheme="minorBidi"/>
                <w:b/>
                <w:bCs/>
                <w:sz w:val="22"/>
                <w:szCs w:val="22"/>
              </w:rPr>
            </w:pPr>
            <w:r w:rsidRPr="00347471">
              <w:rPr>
                <w:rFonts w:asciiTheme="minorHAnsi" w:hAnsiTheme="minorHAnsi" w:cstheme="minorBidi"/>
                <w:b/>
                <w:bCs/>
                <w:sz w:val="22"/>
                <w:szCs w:val="22"/>
              </w:rPr>
              <w:t>Proposal Review Criteria</w:t>
            </w:r>
          </w:p>
        </w:tc>
        <w:tc>
          <w:tcPr>
            <w:tcW w:w="1795" w:type="dxa"/>
            <w:shd w:val="clear" w:color="auto" w:fill="E7E6E6" w:themeFill="background2"/>
          </w:tcPr>
          <w:p w:rsidRPr="00347471" w:rsidR="00347471" w:rsidP="00347471" w:rsidRDefault="00347471" w14:paraId="39B673AB" w14:textId="77A9E194">
            <w:pPr>
              <w:pStyle w:val="Default"/>
              <w:jc w:val="center"/>
              <w:rPr>
                <w:rFonts w:asciiTheme="minorHAnsi" w:hAnsiTheme="minorHAnsi" w:cstheme="minorBidi"/>
                <w:b/>
                <w:bCs/>
                <w:sz w:val="22"/>
                <w:szCs w:val="22"/>
              </w:rPr>
            </w:pPr>
            <w:r w:rsidRPr="00347471">
              <w:rPr>
                <w:rFonts w:asciiTheme="minorHAnsi" w:hAnsiTheme="minorHAnsi" w:cstheme="minorBidi"/>
                <w:b/>
                <w:bCs/>
                <w:sz w:val="22"/>
                <w:szCs w:val="22"/>
              </w:rPr>
              <w:t>Maximum Points</w:t>
            </w:r>
          </w:p>
        </w:tc>
      </w:tr>
      <w:tr w:rsidR="00347471" w:rsidTr="008A5070" w14:paraId="30836E03" w14:textId="77777777">
        <w:trPr>
          <w:trHeight w:val="710"/>
        </w:trPr>
        <w:tc>
          <w:tcPr>
            <w:tcW w:w="7200" w:type="dxa"/>
            <w:vAlign w:val="center"/>
          </w:tcPr>
          <w:p w:rsidR="00347471" w:rsidP="00BA2664" w:rsidRDefault="006F6FFC" w14:paraId="7C604505" w14:textId="4C1F466D">
            <w:pPr>
              <w:pStyle w:val="Default"/>
              <w:rPr>
                <w:rFonts w:asciiTheme="minorHAnsi" w:hAnsiTheme="minorHAnsi" w:cstheme="minorBidi"/>
                <w:sz w:val="22"/>
                <w:szCs w:val="22"/>
              </w:rPr>
            </w:pPr>
            <w:r>
              <w:rPr>
                <w:rFonts w:asciiTheme="minorHAnsi" w:hAnsiTheme="minorHAnsi" w:cstheme="minorBidi"/>
                <w:sz w:val="22"/>
                <w:szCs w:val="22"/>
              </w:rPr>
              <w:t xml:space="preserve">Overall qualifications to implement the </w:t>
            </w:r>
            <w:r w:rsidRPr="009B2DDB">
              <w:rPr>
                <w:rFonts w:asciiTheme="minorHAnsi" w:hAnsiTheme="minorHAnsi" w:cstheme="minorBidi"/>
                <w:i/>
                <w:iCs/>
                <w:sz w:val="22"/>
                <w:szCs w:val="22"/>
              </w:rPr>
              <w:t>Section II.</w:t>
            </w:r>
            <w:r>
              <w:rPr>
                <w:rFonts w:asciiTheme="minorHAnsi" w:hAnsiTheme="minorHAnsi" w:cstheme="minorBidi"/>
                <w:sz w:val="22"/>
                <w:szCs w:val="22"/>
              </w:rPr>
              <w:t xml:space="preserve"> </w:t>
            </w:r>
            <w:r w:rsidRPr="007F41D7">
              <w:rPr>
                <w:rFonts w:asciiTheme="minorHAnsi" w:hAnsiTheme="minorHAnsi" w:cstheme="minorBidi"/>
                <w:i/>
                <w:iCs/>
                <w:sz w:val="22"/>
                <w:szCs w:val="22"/>
              </w:rPr>
              <w:t>Scope of Work</w:t>
            </w:r>
            <w:r>
              <w:rPr>
                <w:rFonts w:asciiTheme="minorHAnsi" w:hAnsiTheme="minorHAnsi" w:cstheme="minorBidi"/>
                <w:sz w:val="22"/>
                <w:szCs w:val="22"/>
              </w:rPr>
              <w:t xml:space="preserve"> in its entirety.</w:t>
            </w:r>
          </w:p>
        </w:tc>
        <w:tc>
          <w:tcPr>
            <w:tcW w:w="1795" w:type="dxa"/>
            <w:vAlign w:val="center"/>
          </w:tcPr>
          <w:p w:rsidR="00347471" w:rsidP="00BA2664" w:rsidRDefault="006F6FFC" w14:paraId="1444DA9D" w14:textId="1F03CFC1">
            <w:pPr>
              <w:pStyle w:val="Default"/>
              <w:jc w:val="center"/>
              <w:rPr>
                <w:rFonts w:asciiTheme="minorHAnsi" w:hAnsiTheme="minorHAnsi" w:cstheme="minorBidi"/>
                <w:sz w:val="22"/>
                <w:szCs w:val="22"/>
              </w:rPr>
            </w:pPr>
            <w:r>
              <w:rPr>
                <w:rFonts w:asciiTheme="minorHAnsi" w:hAnsiTheme="minorHAnsi" w:cstheme="minorBidi"/>
                <w:sz w:val="22"/>
                <w:szCs w:val="22"/>
              </w:rPr>
              <w:t>20</w:t>
            </w:r>
          </w:p>
        </w:tc>
      </w:tr>
      <w:tr w:rsidR="006F6FFC" w:rsidTr="008A5070" w14:paraId="279A1C0A" w14:textId="77777777">
        <w:trPr>
          <w:trHeight w:val="1250"/>
        </w:trPr>
        <w:tc>
          <w:tcPr>
            <w:tcW w:w="7200" w:type="dxa"/>
            <w:vAlign w:val="center"/>
          </w:tcPr>
          <w:p w:rsidR="006F6FFC" w:rsidP="00BA2664" w:rsidRDefault="008A5070" w14:paraId="1590FD1A" w14:textId="60FF46D0">
            <w:pPr>
              <w:pStyle w:val="Default"/>
              <w:rPr>
                <w:rFonts w:asciiTheme="minorHAnsi" w:hAnsiTheme="minorHAnsi" w:cstheme="minorHAnsi"/>
                <w:bCs/>
                <w:sz w:val="22"/>
                <w:szCs w:val="22"/>
              </w:rPr>
            </w:pPr>
            <w:r>
              <w:rPr>
                <w:rFonts w:asciiTheme="minorHAnsi" w:hAnsiTheme="minorHAnsi" w:cstheme="minorHAnsi"/>
                <w:bCs/>
                <w:sz w:val="22"/>
                <w:szCs w:val="22"/>
              </w:rPr>
              <w:t xml:space="preserve">Examples that demonstrate proposed team’s </w:t>
            </w:r>
            <w:r w:rsidR="00482C00">
              <w:rPr>
                <w:rFonts w:asciiTheme="minorHAnsi" w:hAnsiTheme="minorHAnsi" w:cstheme="minorHAnsi"/>
                <w:bCs/>
                <w:sz w:val="22"/>
                <w:szCs w:val="22"/>
              </w:rPr>
              <w:t>experience providing learning session</w:t>
            </w:r>
            <w:r w:rsidR="004E60B6">
              <w:rPr>
                <w:rFonts w:asciiTheme="minorHAnsi" w:hAnsiTheme="minorHAnsi" w:cstheme="minorHAnsi"/>
                <w:bCs/>
                <w:sz w:val="22"/>
                <w:szCs w:val="22"/>
              </w:rPr>
              <w:t>s</w:t>
            </w:r>
            <w:r w:rsidR="00482C00">
              <w:rPr>
                <w:rFonts w:asciiTheme="minorHAnsi" w:hAnsiTheme="minorHAnsi" w:cstheme="minorHAnsi"/>
                <w:bCs/>
                <w:sz w:val="22"/>
                <w:szCs w:val="22"/>
              </w:rPr>
              <w:t>, technical assistance, and coaching</w:t>
            </w:r>
            <w:r w:rsidRPr="00064767" w:rsidR="00482C00">
              <w:rPr>
                <w:rFonts w:asciiTheme="minorHAnsi" w:hAnsiTheme="minorHAnsi" w:cstheme="minorHAnsi"/>
                <w:bCs/>
                <w:sz w:val="22"/>
                <w:szCs w:val="22"/>
              </w:rPr>
              <w:t xml:space="preserve"> in the areas of change management, human resource</w:t>
            </w:r>
            <w:r w:rsidR="00482C00">
              <w:rPr>
                <w:rFonts w:asciiTheme="minorHAnsi" w:hAnsiTheme="minorHAnsi" w:cstheme="minorHAnsi"/>
                <w:bCs/>
                <w:sz w:val="22"/>
                <w:szCs w:val="22"/>
              </w:rPr>
              <w:t>s</w:t>
            </w:r>
            <w:r w:rsidRPr="00064767" w:rsidR="00482C00">
              <w:rPr>
                <w:rFonts w:asciiTheme="minorHAnsi" w:hAnsiTheme="minorHAnsi" w:cstheme="minorHAnsi"/>
                <w:bCs/>
                <w:sz w:val="22"/>
                <w:szCs w:val="22"/>
              </w:rPr>
              <w:t xml:space="preserve">, </w:t>
            </w:r>
            <w:r w:rsidR="00482C00">
              <w:rPr>
                <w:rFonts w:asciiTheme="minorHAnsi" w:hAnsiTheme="minorHAnsi" w:cstheme="minorHAnsi"/>
                <w:bCs/>
                <w:sz w:val="22"/>
                <w:szCs w:val="22"/>
              </w:rPr>
              <w:t xml:space="preserve">organizational culture, inter-agency collaboration, </w:t>
            </w:r>
            <w:r w:rsidRPr="00064767" w:rsidR="00482C00">
              <w:rPr>
                <w:rFonts w:asciiTheme="minorHAnsi" w:hAnsiTheme="minorHAnsi" w:cstheme="minorHAnsi"/>
                <w:bCs/>
                <w:sz w:val="22"/>
                <w:szCs w:val="22"/>
              </w:rPr>
              <w:t>and leadership development practices</w:t>
            </w:r>
            <w:r w:rsidR="00482C00">
              <w:rPr>
                <w:rFonts w:asciiTheme="minorHAnsi" w:hAnsiTheme="minorHAnsi" w:cstheme="minorHAnsi"/>
                <w:bCs/>
                <w:sz w:val="22"/>
                <w:szCs w:val="22"/>
              </w:rPr>
              <w:t>.</w:t>
            </w:r>
          </w:p>
        </w:tc>
        <w:tc>
          <w:tcPr>
            <w:tcW w:w="1795" w:type="dxa"/>
            <w:vAlign w:val="center"/>
          </w:tcPr>
          <w:p w:rsidR="006F6FFC" w:rsidP="00BA2664" w:rsidRDefault="006F6FFC" w14:paraId="764A9DF1" w14:textId="11E1A891">
            <w:pPr>
              <w:pStyle w:val="Default"/>
              <w:jc w:val="center"/>
              <w:rPr>
                <w:rFonts w:asciiTheme="minorHAnsi" w:hAnsiTheme="minorHAnsi" w:cstheme="minorBidi"/>
                <w:sz w:val="22"/>
                <w:szCs w:val="22"/>
              </w:rPr>
            </w:pPr>
            <w:r>
              <w:rPr>
                <w:rFonts w:asciiTheme="minorHAnsi" w:hAnsiTheme="minorHAnsi" w:cstheme="minorBidi"/>
                <w:sz w:val="22"/>
                <w:szCs w:val="22"/>
              </w:rPr>
              <w:t>15</w:t>
            </w:r>
          </w:p>
        </w:tc>
      </w:tr>
      <w:tr w:rsidR="00347471" w:rsidTr="00BA2664" w14:paraId="12811421" w14:textId="77777777">
        <w:trPr>
          <w:trHeight w:val="879"/>
        </w:trPr>
        <w:tc>
          <w:tcPr>
            <w:tcW w:w="7200" w:type="dxa"/>
            <w:vAlign w:val="center"/>
          </w:tcPr>
          <w:p w:rsidRPr="00347471" w:rsidR="00347471" w:rsidP="00BA2664" w:rsidRDefault="00347471" w14:paraId="3AB96E07" w14:textId="326C6D67">
            <w:pPr>
              <w:pStyle w:val="NormalWeb"/>
              <w:spacing w:before="0" w:beforeAutospacing="0" w:after="0" w:afterAutospacing="0"/>
              <w:textAlignment w:val="baseline"/>
              <w:rPr>
                <w:rFonts w:asciiTheme="minorHAnsi" w:hAnsiTheme="minorHAnsi" w:eastAsiaTheme="minorHAnsi" w:cstheme="minorHAnsi"/>
                <w:bCs/>
                <w:sz w:val="22"/>
                <w:szCs w:val="22"/>
              </w:rPr>
            </w:pPr>
            <w:r>
              <w:rPr>
                <w:rFonts w:asciiTheme="minorHAnsi" w:hAnsiTheme="minorHAnsi" w:eastAsiaTheme="minorHAnsi" w:cstheme="minorHAnsi"/>
                <w:bCs/>
                <w:sz w:val="22"/>
                <w:szCs w:val="22"/>
              </w:rPr>
              <w:t xml:space="preserve">Experience </w:t>
            </w:r>
            <w:r w:rsidR="00482C00">
              <w:rPr>
                <w:rFonts w:asciiTheme="minorHAnsi" w:hAnsiTheme="minorHAnsi" w:eastAsiaTheme="minorHAnsi" w:cstheme="minorHAnsi"/>
                <w:bCs/>
                <w:sz w:val="22"/>
                <w:szCs w:val="22"/>
              </w:rPr>
              <w:t xml:space="preserve">with community engagement </w:t>
            </w:r>
            <w:r w:rsidR="00C16F54">
              <w:rPr>
                <w:rFonts w:asciiTheme="minorHAnsi" w:hAnsiTheme="minorHAnsi" w:eastAsiaTheme="minorHAnsi" w:cstheme="minorHAnsi"/>
                <w:bCs/>
                <w:sz w:val="22"/>
                <w:szCs w:val="22"/>
              </w:rPr>
              <w:t xml:space="preserve">or service delivery </w:t>
            </w:r>
            <w:r w:rsidR="00482C00">
              <w:rPr>
                <w:rFonts w:asciiTheme="minorHAnsi" w:hAnsiTheme="minorHAnsi" w:eastAsiaTheme="minorHAnsi" w:cstheme="minorHAnsi"/>
                <w:bCs/>
                <w:sz w:val="22"/>
                <w:szCs w:val="22"/>
              </w:rPr>
              <w:t xml:space="preserve">in </w:t>
            </w:r>
            <w:r w:rsidRPr="005838F0" w:rsidR="00482C00">
              <w:rPr>
                <w:rFonts w:asciiTheme="minorHAnsi" w:hAnsiTheme="minorHAnsi" w:eastAsiaTheme="minorHAnsi" w:cstheme="minorHAnsi"/>
                <w:bCs/>
                <w:sz w:val="22"/>
                <w:szCs w:val="22"/>
              </w:rPr>
              <w:t>Black, Native Hawaiian, Pacific Islander, American Indian</w:t>
            </w:r>
            <w:r w:rsidR="00482C00">
              <w:rPr>
                <w:rFonts w:asciiTheme="minorHAnsi" w:hAnsiTheme="minorHAnsi" w:eastAsiaTheme="minorHAnsi" w:cstheme="minorHAnsi"/>
                <w:bCs/>
                <w:sz w:val="22"/>
                <w:szCs w:val="22"/>
              </w:rPr>
              <w:t>,</w:t>
            </w:r>
            <w:r w:rsidRPr="005838F0" w:rsidR="00482C00">
              <w:rPr>
                <w:rFonts w:asciiTheme="minorHAnsi" w:hAnsiTheme="minorHAnsi" w:eastAsiaTheme="minorHAnsi" w:cstheme="minorHAnsi"/>
                <w:bCs/>
                <w:sz w:val="22"/>
                <w:szCs w:val="22"/>
              </w:rPr>
              <w:t xml:space="preserve"> and</w:t>
            </w:r>
            <w:r w:rsidR="00482C00">
              <w:rPr>
                <w:rFonts w:asciiTheme="minorHAnsi" w:hAnsiTheme="minorHAnsi" w:eastAsiaTheme="minorHAnsi" w:cstheme="minorHAnsi"/>
                <w:bCs/>
                <w:sz w:val="22"/>
                <w:szCs w:val="22"/>
              </w:rPr>
              <w:t>/or</w:t>
            </w:r>
            <w:r w:rsidRPr="005838F0" w:rsidR="00482C00">
              <w:rPr>
                <w:rFonts w:asciiTheme="minorHAnsi" w:hAnsiTheme="minorHAnsi" w:eastAsiaTheme="minorHAnsi" w:cstheme="minorHAnsi"/>
                <w:bCs/>
                <w:sz w:val="22"/>
                <w:szCs w:val="22"/>
              </w:rPr>
              <w:t xml:space="preserve"> Alaska Native</w:t>
            </w:r>
            <w:r w:rsidR="00482C00">
              <w:rPr>
                <w:rFonts w:asciiTheme="minorHAnsi" w:hAnsiTheme="minorHAnsi" w:eastAsiaTheme="minorHAnsi" w:cstheme="minorHAnsi"/>
                <w:bCs/>
                <w:sz w:val="22"/>
                <w:szCs w:val="22"/>
              </w:rPr>
              <w:t xml:space="preserve"> communities.</w:t>
            </w:r>
          </w:p>
        </w:tc>
        <w:tc>
          <w:tcPr>
            <w:tcW w:w="1795" w:type="dxa"/>
            <w:vAlign w:val="center"/>
          </w:tcPr>
          <w:p w:rsidR="00347471" w:rsidP="00BA2664" w:rsidRDefault="00BD31AB" w14:paraId="76BED868" w14:textId="5C3DA945">
            <w:pPr>
              <w:pStyle w:val="Default"/>
              <w:jc w:val="center"/>
              <w:rPr>
                <w:rFonts w:asciiTheme="minorHAnsi" w:hAnsiTheme="minorHAnsi" w:cstheme="minorBidi"/>
                <w:sz w:val="22"/>
                <w:szCs w:val="22"/>
              </w:rPr>
            </w:pPr>
            <w:r>
              <w:rPr>
                <w:rFonts w:asciiTheme="minorHAnsi" w:hAnsiTheme="minorHAnsi" w:cstheme="minorBidi"/>
                <w:sz w:val="22"/>
                <w:szCs w:val="22"/>
              </w:rPr>
              <w:t>1</w:t>
            </w:r>
            <w:r w:rsidR="00E24B29">
              <w:rPr>
                <w:rFonts w:asciiTheme="minorHAnsi" w:hAnsiTheme="minorHAnsi" w:cstheme="minorBidi"/>
                <w:sz w:val="22"/>
                <w:szCs w:val="22"/>
              </w:rPr>
              <w:t>5</w:t>
            </w:r>
          </w:p>
        </w:tc>
      </w:tr>
      <w:tr w:rsidR="00347471" w:rsidTr="00BA2664" w14:paraId="590B7C0A" w14:textId="77777777">
        <w:trPr>
          <w:trHeight w:val="1007"/>
        </w:trPr>
        <w:tc>
          <w:tcPr>
            <w:tcW w:w="7200" w:type="dxa"/>
            <w:vAlign w:val="center"/>
          </w:tcPr>
          <w:p w:rsidR="00347471" w:rsidP="00BA2664" w:rsidRDefault="006C7253" w14:paraId="7CEE03AF" w14:textId="1329908C">
            <w:pPr>
              <w:pStyle w:val="Default"/>
              <w:rPr>
                <w:rFonts w:asciiTheme="minorHAnsi" w:hAnsiTheme="minorHAnsi" w:cstheme="minorBidi"/>
                <w:sz w:val="22"/>
                <w:szCs w:val="22"/>
              </w:rPr>
            </w:pPr>
            <w:r>
              <w:rPr>
                <w:rFonts w:asciiTheme="minorHAnsi" w:hAnsiTheme="minorHAnsi" w:cstheme="minorHAnsi"/>
                <w:bCs/>
                <w:sz w:val="22"/>
                <w:szCs w:val="22"/>
              </w:rPr>
              <w:t>Experience working with healthcare systems, public agencies, and/or nonprofit agencies to address maternal and infant mortality.</w:t>
            </w:r>
          </w:p>
        </w:tc>
        <w:tc>
          <w:tcPr>
            <w:tcW w:w="1795" w:type="dxa"/>
            <w:vAlign w:val="center"/>
          </w:tcPr>
          <w:p w:rsidR="00347471" w:rsidP="00BA2664" w:rsidRDefault="00BD31AB" w14:paraId="52105EA3" w14:textId="00646741">
            <w:pPr>
              <w:pStyle w:val="Default"/>
              <w:jc w:val="center"/>
              <w:rPr>
                <w:rFonts w:asciiTheme="minorHAnsi" w:hAnsiTheme="minorHAnsi" w:cstheme="minorBidi"/>
                <w:sz w:val="22"/>
                <w:szCs w:val="22"/>
              </w:rPr>
            </w:pPr>
            <w:r>
              <w:rPr>
                <w:rFonts w:asciiTheme="minorHAnsi" w:hAnsiTheme="minorHAnsi" w:cstheme="minorBidi"/>
                <w:sz w:val="22"/>
                <w:szCs w:val="22"/>
              </w:rPr>
              <w:t>1</w:t>
            </w:r>
            <w:r w:rsidR="0039351C">
              <w:rPr>
                <w:rFonts w:asciiTheme="minorHAnsi" w:hAnsiTheme="minorHAnsi" w:cstheme="minorBidi"/>
                <w:sz w:val="22"/>
                <w:szCs w:val="22"/>
              </w:rPr>
              <w:t>5</w:t>
            </w:r>
          </w:p>
        </w:tc>
      </w:tr>
      <w:tr w:rsidR="00347471" w:rsidTr="00726CFB" w14:paraId="1F082D82" w14:textId="77777777">
        <w:trPr>
          <w:trHeight w:val="611"/>
        </w:trPr>
        <w:tc>
          <w:tcPr>
            <w:tcW w:w="7200" w:type="dxa"/>
            <w:vAlign w:val="center"/>
          </w:tcPr>
          <w:p w:rsidR="00347471" w:rsidP="00BA2664" w:rsidRDefault="00EF42F5" w14:paraId="11F13AEE" w14:textId="3845D25C">
            <w:pPr>
              <w:pStyle w:val="Default"/>
              <w:rPr>
                <w:rFonts w:asciiTheme="minorHAnsi" w:hAnsiTheme="minorHAnsi" w:cstheme="minorBidi"/>
                <w:sz w:val="22"/>
                <w:szCs w:val="22"/>
              </w:rPr>
            </w:pPr>
            <w:r>
              <w:rPr>
                <w:rFonts w:asciiTheme="minorHAnsi" w:hAnsiTheme="minorHAnsi" w:cstheme="minorBidi"/>
                <w:sz w:val="22"/>
                <w:szCs w:val="22"/>
              </w:rPr>
              <w:t>Clarity and thoroughness of the proposal</w:t>
            </w:r>
            <w:r w:rsidR="00BA2664">
              <w:rPr>
                <w:rFonts w:asciiTheme="minorHAnsi" w:hAnsiTheme="minorHAnsi" w:cstheme="minorBidi"/>
                <w:sz w:val="22"/>
                <w:szCs w:val="22"/>
              </w:rPr>
              <w:t>.</w:t>
            </w:r>
          </w:p>
        </w:tc>
        <w:tc>
          <w:tcPr>
            <w:tcW w:w="1795" w:type="dxa"/>
            <w:vAlign w:val="center"/>
          </w:tcPr>
          <w:p w:rsidR="00347471" w:rsidP="00BA2664" w:rsidRDefault="00BD31AB" w14:paraId="6E6E7840" w14:textId="418308FB">
            <w:pPr>
              <w:pStyle w:val="Default"/>
              <w:jc w:val="center"/>
              <w:rPr>
                <w:rFonts w:asciiTheme="minorHAnsi" w:hAnsiTheme="minorHAnsi" w:cstheme="minorBidi"/>
                <w:sz w:val="22"/>
                <w:szCs w:val="22"/>
              </w:rPr>
            </w:pPr>
            <w:r>
              <w:rPr>
                <w:rFonts w:asciiTheme="minorHAnsi" w:hAnsiTheme="minorHAnsi" w:cstheme="minorBidi"/>
                <w:sz w:val="22"/>
                <w:szCs w:val="22"/>
              </w:rPr>
              <w:t>10</w:t>
            </w:r>
          </w:p>
        </w:tc>
      </w:tr>
      <w:tr w:rsidR="00347471" w:rsidTr="00BA2664" w14:paraId="7B8B0D7B" w14:textId="77777777">
        <w:trPr>
          <w:trHeight w:val="879"/>
        </w:trPr>
        <w:tc>
          <w:tcPr>
            <w:tcW w:w="7200" w:type="dxa"/>
            <w:vAlign w:val="center"/>
          </w:tcPr>
          <w:p w:rsidR="00347471" w:rsidP="00BA2664" w:rsidRDefault="007F41D7" w14:paraId="17C68A41" w14:textId="31EA1C94">
            <w:pPr>
              <w:pStyle w:val="Default"/>
              <w:rPr>
                <w:rFonts w:asciiTheme="minorHAnsi" w:hAnsiTheme="minorHAnsi" w:cstheme="minorBidi"/>
                <w:sz w:val="22"/>
                <w:szCs w:val="22"/>
              </w:rPr>
            </w:pPr>
            <w:r>
              <w:rPr>
                <w:rFonts w:asciiTheme="minorHAnsi" w:hAnsiTheme="minorHAnsi" w:cstheme="minorBidi"/>
                <w:sz w:val="22"/>
                <w:szCs w:val="22"/>
              </w:rPr>
              <w:t xml:space="preserve">Ability to implement the </w:t>
            </w:r>
            <w:r w:rsidRPr="009B2DDB">
              <w:rPr>
                <w:i/>
                <w:iCs/>
                <w:sz w:val="22"/>
                <w:szCs w:val="22"/>
              </w:rPr>
              <w:t>Section II.</w:t>
            </w:r>
            <w:r w:rsidRPr="009B2DDB">
              <w:rPr>
                <w:sz w:val="22"/>
                <w:szCs w:val="22"/>
              </w:rPr>
              <w:t xml:space="preserve"> </w:t>
            </w:r>
            <w:r w:rsidRPr="009B2DDB">
              <w:rPr>
                <w:i/>
                <w:iCs/>
                <w:sz w:val="22"/>
                <w:szCs w:val="22"/>
              </w:rPr>
              <w:t>Scope of Work</w:t>
            </w:r>
            <w:r>
              <w:t xml:space="preserve"> </w:t>
            </w:r>
            <w:r>
              <w:rPr>
                <w:rFonts w:asciiTheme="minorHAnsi" w:hAnsiTheme="minorHAnsi" w:cstheme="minorBidi"/>
                <w:sz w:val="22"/>
                <w:szCs w:val="22"/>
              </w:rPr>
              <w:t xml:space="preserve">within the specified timeframes listed in </w:t>
            </w:r>
            <w:r w:rsidRPr="009B2DDB" w:rsidR="009B2DDB">
              <w:rPr>
                <w:rFonts w:asciiTheme="minorHAnsi" w:hAnsiTheme="minorHAnsi" w:cstheme="minorBidi"/>
                <w:i/>
                <w:iCs/>
                <w:sz w:val="22"/>
                <w:szCs w:val="22"/>
              </w:rPr>
              <w:t>Section V.</w:t>
            </w:r>
            <w:r w:rsidR="009B2DDB">
              <w:rPr>
                <w:rFonts w:asciiTheme="minorHAnsi" w:hAnsiTheme="minorHAnsi" w:cstheme="minorBidi"/>
                <w:sz w:val="22"/>
                <w:szCs w:val="22"/>
              </w:rPr>
              <w:t xml:space="preserve"> </w:t>
            </w:r>
            <w:r w:rsidRPr="007F41D7">
              <w:rPr>
                <w:rFonts w:asciiTheme="minorHAnsi" w:hAnsiTheme="minorHAnsi" w:cstheme="minorBidi"/>
                <w:i/>
                <w:iCs/>
                <w:sz w:val="22"/>
                <w:szCs w:val="22"/>
              </w:rPr>
              <w:t>Terms of Project</w:t>
            </w:r>
            <w:r>
              <w:rPr>
                <w:rFonts w:asciiTheme="minorHAnsi" w:hAnsiTheme="minorHAnsi" w:cstheme="minorBidi"/>
                <w:sz w:val="22"/>
                <w:szCs w:val="22"/>
              </w:rPr>
              <w:t>.</w:t>
            </w:r>
          </w:p>
        </w:tc>
        <w:tc>
          <w:tcPr>
            <w:tcW w:w="1795" w:type="dxa"/>
            <w:vAlign w:val="center"/>
          </w:tcPr>
          <w:p w:rsidR="00347471" w:rsidP="00BA2664" w:rsidRDefault="00BD31AB" w14:paraId="36B291AB" w14:textId="1BC57E29">
            <w:pPr>
              <w:pStyle w:val="Default"/>
              <w:jc w:val="center"/>
              <w:rPr>
                <w:rFonts w:asciiTheme="minorHAnsi" w:hAnsiTheme="minorHAnsi" w:cstheme="minorBidi"/>
                <w:sz w:val="22"/>
                <w:szCs w:val="22"/>
              </w:rPr>
            </w:pPr>
            <w:r>
              <w:rPr>
                <w:rFonts w:asciiTheme="minorHAnsi" w:hAnsiTheme="minorHAnsi" w:cstheme="minorBidi"/>
                <w:sz w:val="22"/>
                <w:szCs w:val="22"/>
              </w:rPr>
              <w:t>10</w:t>
            </w:r>
          </w:p>
        </w:tc>
      </w:tr>
      <w:tr w:rsidR="00E27F11" w:rsidTr="008A5070" w14:paraId="0E9ADDA4" w14:textId="77777777">
        <w:trPr>
          <w:trHeight w:val="719"/>
        </w:trPr>
        <w:tc>
          <w:tcPr>
            <w:tcW w:w="7200" w:type="dxa"/>
            <w:vAlign w:val="center"/>
          </w:tcPr>
          <w:p w:rsidR="00E27F11" w:rsidP="00BA2664" w:rsidRDefault="00E27F11" w14:paraId="4744B221" w14:textId="5B19516B">
            <w:pPr>
              <w:pStyle w:val="Default"/>
              <w:rPr>
                <w:rFonts w:asciiTheme="minorHAnsi" w:hAnsiTheme="minorHAnsi" w:cstheme="minorBidi"/>
                <w:sz w:val="22"/>
                <w:szCs w:val="22"/>
              </w:rPr>
            </w:pPr>
            <w:r>
              <w:rPr>
                <w:rFonts w:asciiTheme="minorHAnsi" w:hAnsiTheme="minorHAnsi" w:cstheme="minorBidi"/>
                <w:sz w:val="22"/>
                <w:szCs w:val="22"/>
              </w:rPr>
              <w:t>Financial capacity to manage federal and other public funds</w:t>
            </w:r>
            <w:r w:rsidR="0095463D">
              <w:rPr>
                <w:rFonts w:asciiTheme="minorHAnsi" w:hAnsiTheme="minorHAnsi" w:cstheme="minorBidi"/>
                <w:sz w:val="22"/>
                <w:szCs w:val="22"/>
              </w:rPr>
              <w:t xml:space="preserve"> and reporting requirements</w:t>
            </w:r>
            <w:r>
              <w:rPr>
                <w:rFonts w:asciiTheme="minorHAnsi" w:hAnsiTheme="minorHAnsi" w:cstheme="minorBidi"/>
                <w:sz w:val="22"/>
                <w:szCs w:val="22"/>
              </w:rPr>
              <w:t>.</w:t>
            </w:r>
          </w:p>
        </w:tc>
        <w:tc>
          <w:tcPr>
            <w:tcW w:w="1795" w:type="dxa"/>
            <w:vAlign w:val="center"/>
          </w:tcPr>
          <w:p w:rsidR="00E27F11" w:rsidP="00BA2664" w:rsidRDefault="00BD31AB" w14:paraId="31727262" w14:textId="54D3A0DD">
            <w:pPr>
              <w:pStyle w:val="Default"/>
              <w:jc w:val="center"/>
              <w:rPr>
                <w:rFonts w:asciiTheme="minorHAnsi" w:hAnsiTheme="minorHAnsi" w:cstheme="minorBidi"/>
                <w:sz w:val="22"/>
                <w:szCs w:val="22"/>
              </w:rPr>
            </w:pPr>
            <w:r>
              <w:rPr>
                <w:rFonts w:asciiTheme="minorHAnsi" w:hAnsiTheme="minorHAnsi" w:cstheme="minorBidi"/>
                <w:sz w:val="22"/>
                <w:szCs w:val="22"/>
              </w:rPr>
              <w:t>10</w:t>
            </w:r>
          </w:p>
        </w:tc>
      </w:tr>
      <w:tr w:rsidR="00BD31AB" w:rsidTr="008A5070" w14:paraId="75DD3641" w14:textId="77777777">
        <w:trPr>
          <w:trHeight w:val="719"/>
        </w:trPr>
        <w:tc>
          <w:tcPr>
            <w:tcW w:w="7200" w:type="dxa"/>
            <w:vAlign w:val="center"/>
          </w:tcPr>
          <w:p w:rsidR="00BD31AB" w:rsidP="00BA2664" w:rsidRDefault="00BA2664" w14:paraId="7131EC23" w14:textId="622C7640">
            <w:pPr>
              <w:pStyle w:val="Default"/>
              <w:rPr>
                <w:rFonts w:asciiTheme="minorHAnsi" w:hAnsiTheme="minorHAnsi" w:cstheme="minorBidi"/>
                <w:sz w:val="22"/>
                <w:szCs w:val="22"/>
              </w:rPr>
            </w:pPr>
            <w:r>
              <w:rPr>
                <w:rFonts w:asciiTheme="minorHAnsi" w:hAnsiTheme="minorHAnsi" w:cstheme="minorBidi"/>
                <w:sz w:val="22"/>
                <w:szCs w:val="22"/>
              </w:rPr>
              <w:t>Reasonableness</w:t>
            </w:r>
            <w:r w:rsidR="00BD31AB">
              <w:rPr>
                <w:rFonts w:asciiTheme="minorHAnsi" w:hAnsiTheme="minorHAnsi" w:cstheme="minorBidi"/>
                <w:sz w:val="22"/>
                <w:szCs w:val="22"/>
              </w:rPr>
              <w:t xml:space="preserve"> of the proposed budge</w:t>
            </w:r>
            <w:r>
              <w:rPr>
                <w:rFonts w:asciiTheme="minorHAnsi" w:hAnsiTheme="minorHAnsi" w:cstheme="minorBidi"/>
                <w:sz w:val="22"/>
                <w:szCs w:val="22"/>
              </w:rPr>
              <w:t xml:space="preserve">t to complete </w:t>
            </w:r>
            <w:r w:rsidRPr="00BA2664">
              <w:rPr>
                <w:rFonts w:asciiTheme="minorHAnsi" w:hAnsiTheme="minorHAnsi" w:cstheme="minorBidi"/>
                <w:i/>
                <w:iCs/>
                <w:sz w:val="22"/>
                <w:szCs w:val="22"/>
              </w:rPr>
              <w:t>Section II. Scope of Work</w:t>
            </w:r>
            <w:r>
              <w:rPr>
                <w:rFonts w:asciiTheme="minorHAnsi" w:hAnsiTheme="minorHAnsi" w:cstheme="minorBidi"/>
                <w:sz w:val="22"/>
                <w:szCs w:val="22"/>
              </w:rPr>
              <w:t>.</w:t>
            </w:r>
          </w:p>
        </w:tc>
        <w:tc>
          <w:tcPr>
            <w:tcW w:w="1795" w:type="dxa"/>
            <w:vAlign w:val="center"/>
          </w:tcPr>
          <w:p w:rsidR="00BD31AB" w:rsidP="00BA2664" w:rsidRDefault="00BD31AB" w14:paraId="233CFDB1" w14:textId="0285AA70">
            <w:pPr>
              <w:pStyle w:val="Default"/>
              <w:jc w:val="center"/>
              <w:rPr>
                <w:rFonts w:asciiTheme="minorHAnsi" w:hAnsiTheme="minorHAnsi" w:cstheme="minorBidi"/>
                <w:sz w:val="22"/>
                <w:szCs w:val="22"/>
              </w:rPr>
            </w:pPr>
            <w:r>
              <w:rPr>
                <w:rFonts w:asciiTheme="minorHAnsi" w:hAnsiTheme="minorHAnsi" w:cstheme="minorBidi"/>
                <w:sz w:val="22"/>
                <w:szCs w:val="22"/>
              </w:rPr>
              <w:t>5</w:t>
            </w:r>
          </w:p>
        </w:tc>
      </w:tr>
      <w:tr w:rsidR="00BA2664" w:rsidTr="00BA2664" w14:paraId="39F501F9" w14:textId="77777777">
        <w:trPr>
          <w:trHeight w:val="879"/>
        </w:trPr>
        <w:tc>
          <w:tcPr>
            <w:tcW w:w="7200" w:type="dxa"/>
            <w:vAlign w:val="center"/>
          </w:tcPr>
          <w:p w:rsidR="00BA2664" w:rsidP="00BA2664" w:rsidRDefault="00BA2664" w14:paraId="702903A9" w14:textId="07B1897E">
            <w:pPr>
              <w:pStyle w:val="Default"/>
              <w:jc w:val="right"/>
              <w:rPr>
                <w:rFonts w:asciiTheme="minorHAnsi" w:hAnsiTheme="minorHAnsi" w:cstheme="minorBidi"/>
                <w:sz w:val="22"/>
                <w:szCs w:val="22"/>
              </w:rPr>
            </w:pPr>
            <w:r>
              <w:rPr>
                <w:rFonts w:asciiTheme="minorHAnsi" w:hAnsiTheme="minorHAnsi" w:cstheme="minorBidi"/>
                <w:sz w:val="22"/>
                <w:szCs w:val="22"/>
              </w:rPr>
              <w:t>TOTAL POINTS</w:t>
            </w:r>
          </w:p>
        </w:tc>
        <w:tc>
          <w:tcPr>
            <w:tcW w:w="1795" w:type="dxa"/>
            <w:vAlign w:val="center"/>
          </w:tcPr>
          <w:p w:rsidR="00BA2664" w:rsidP="00BA2664" w:rsidRDefault="00BA2664" w14:paraId="707E57A3" w14:textId="04250DB6">
            <w:pPr>
              <w:pStyle w:val="Default"/>
              <w:jc w:val="center"/>
              <w:rPr>
                <w:rFonts w:asciiTheme="minorHAnsi" w:hAnsiTheme="minorHAnsi" w:cstheme="minorBidi"/>
                <w:sz w:val="22"/>
                <w:szCs w:val="22"/>
              </w:rPr>
            </w:pPr>
            <w:r>
              <w:rPr>
                <w:rFonts w:asciiTheme="minorHAnsi" w:hAnsiTheme="minorHAnsi" w:cstheme="minorBidi"/>
                <w:sz w:val="22"/>
                <w:szCs w:val="22"/>
              </w:rPr>
              <w:t>100</w:t>
            </w:r>
          </w:p>
        </w:tc>
      </w:tr>
    </w:tbl>
    <w:p w:rsidRPr="00347471" w:rsidR="00347471" w:rsidP="00347471" w:rsidRDefault="00347471" w14:paraId="2BEB2459" w14:textId="77777777">
      <w:pPr>
        <w:pStyle w:val="Default"/>
        <w:ind w:left="-360"/>
        <w:jc w:val="both"/>
        <w:rPr>
          <w:rFonts w:asciiTheme="minorHAnsi" w:hAnsiTheme="minorHAnsi" w:cstheme="minorBidi"/>
          <w:sz w:val="22"/>
          <w:szCs w:val="22"/>
        </w:rPr>
      </w:pPr>
    </w:p>
    <w:p w:rsidR="00340CBF" w:rsidP="1A7F8F0F" w:rsidRDefault="004A672F" w14:paraId="72FEE936" w14:textId="32F93163">
      <w:pPr>
        <w:pStyle w:val="Default"/>
        <w:ind w:left="-360"/>
        <w:jc w:val="both"/>
        <w:rPr>
          <w:rFonts w:ascii="Calibri" w:hAnsi="Calibri" w:cs="" w:asciiTheme="minorAscii" w:hAnsiTheme="minorAscii" w:cstheme="minorBidi"/>
          <w:sz w:val="22"/>
          <w:szCs w:val="22"/>
        </w:rPr>
      </w:pPr>
      <w:r w:rsidRPr="20DC90B6" w:rsidR="20DC90B6">
        <w:rPr>
          <w:rFonts w:ascii="Calibri" w:hAnsi="Calibri" w:cs="" w:asciiTheme="minorAscii" w:hAnsiTheme="minorAscii" w:cstheme="minorBidi"/>
          <w:sz w:val="22"/>
          <w:szCs w:val="22"/>
        </w:rPr>
        <w:t>The Review Committee will also consider applicant references in making a final determination.</w:t>
      </w:r>
    </w:p>
    <w:p w:rsidRPr="00BA2664" w:rsidR="008A5070" w:rsidP="20DC90B6" w:rsidRDefault="008A5070" w14:paraId="2F93105C" w14:textId="29EDE5A5">
      <w:pPr>
        <w:pStyle w:val="Default"/>
        <w:ind w:left="-360"/>
        <w:jc w:val="both"/>
        <w:rPr>
          <w:rFonts w:ascii="Calibri" w:hAnsi="Calibri" w:cs="" w:asciiTheme="minorAscii" w:hAnsiTheme="minorAscii" w:cstheme="minorBidi"/>
          <w:sz w:val="22"/>
          <w:szCs w:val="22"/>
        </w:rPr>
      </w:pPr>
    </w:p>
    <w:p w:rsidRPr="002579C7" w:rsidR="00790DBB" w:rsidP="00B74495" w:rsidRDefault="00007F47" w14:paraId="4999EC12" w14:textId="5B6BE8AC">
      <w:pPr>
        <w:pStyle w:val="Heading1"/>
        <w:ind w:left="-360" w:hanging="360"/>
        <w:rPr>
          <w:b/>
          <w:bCs/>
          <w:sz w:val="24"/>
          <w:szCs w:val="24"/>
        </w:rPr>
      </w:pPr>
      <w:r w:rsidRPr="002579C7">
        <w:rPr>
          <w:b/>
          <w:bCs/>
          <w:sz w:val="24"/>
          <w:szCs w:val="24"/>
        </w:rPr>
        <w:t>TERMS OF THE PROJECT</w:t>
      </w:r>
    </w:p>
    <w:p w:rsidRPr="009B2DDB" w:rsidR="00790DBB" w:rsidP="00C438A6" w:rsidRDefault="1DD4D59D" w14:paraId="6CCACA4B" w14:textId="24C06928">
      <w:pPr>
        <w:spacing w:after="0" w:line="240" w:lineRule="auto"/>
        <w:ind w:left="-360"/>
        <w:jc w:val="both"/>
      </w:pPr>
      <w:r>
        <w:t xml:space="preserve">First 5 OC expect to enter into an initial fixed price agreement through September 2025 with the selected applicant with an anticipated start in June 2025.  This agreement can be renewed annually through September 2027 or beyond based on funding availability. </w:t>
      </w:r>
    </w:p>
    <w:p w:rsidR="1DD4D59D" w:rsidP="1DD4D59D" w:rsidRDefault="1DD4D59D" w14:paraId="2DAA85DD" w14:textId="40697267">
      <w:pPr>
        <w:spacing w:after="0" w:line="240" w:lineRule="auto"/>
        <w:ind w:left="-360"/>
        <w:jc w:val="both"/>
      </w:pPr>
    </w:p>
    <w:p w:rsidRPr="008970B2" w:rsidR="76386F80" w:rsidP="008970B2" w:rsidRDefault="086DF4B2" w14:paraId="2BA80A81" w14:textId="19B68A71">
      <w:pPr>
        <w:spacing w:after="0" w:line="240" w:lineRule="auto"/>
        <w:ind w:left="-360"/>
        <w:jc w:val="both"/>
      </w:pPr>
      <w:r>
        <w:t xml:space="preserve">Funding for the Black PEARL COMSS Learning &amp; Technical Assistance program is approximately $105,000 through September 2025. This will be a fixed price agreement. In a fixed price agreement, </w:t>
      </w:r>
      <w:r w:rsidRPr="086DF4B2">
        <w:rPr>
          <w:rStyle w:val="normaltextrun"/>
          <w:rFonts w:ascii="Calibri" w:hAnsi="Calibri" w:cs="Calibri"/>
        </w:rPr>
        <w:t>the selected applicant will be reimbursed for completion of required deliverables outlined in the agreed upon scope of work.</w:t>
      </w:r>
      <w:r>
        <w:t xml:space="preserve"> Therefore, applicants must anticipate sufficient cash flow. First 5 OC will negotiate a final budget with the selected applicant. </w:t>
      </w:r>
    </w:p>
    <w:p w:rsidR="00442BD1" w:rsidP="00CE2190" w:rsidRDefault="00442BD1" w14:paraId="5DB96D56" w14:textId="77777777">
      <w:pPr>
        <w:spacing w:after="0" w:line="240" w:lineRule="auto"/>
        <w:ind w:left="-360"/>
        <w:jc w:val="both"/>
        <w:rPr>
          <w:rFonts w:cstheme="minorHAnsi"/>
          <w:bCs/>
        </w:rPr>
      </w:pPr>
    </w:p>
    <w:p w:rsidRPr="002579C7" w:rsidR="0015692B" w:rsidP="00B74495" w:rsidRDefault="0015692B" w14:paraId="3584C561" w14:textId="77777777">
      <w:pPr>
        <w:pStyle w:val="Heading1"/>
        <w:ind w:left="-360" w:hanging="360"/>
        <w:rPr>
          <w:b/>
          <w:bCs/>
          <w:sz w:val="24"/>
          <w:szCs w:val="24"/>
        </w:rPr>
      </w:pPr>
      <w:r w:rsidRPr="002579C7">
        <w:rPr>
          <w:b/>
          <w:bCs/>
          <w:sz w:val="24"/>
          <w:szCs w:val="24"/>
        </w:rPr>
        <w:t>SUBMISSION REQUIREMENTS</w:t>
      </w:r>
    </w:p>
    <w:p w:rsidRPr="0095463D" w:rsidR="00CE0B3B" w:rsidP="0095463D" w:rsidRDefault="0F06C81D" w14:paraId="733A7C49" w14:textId="1004989C">
      <w:pPr>
        <w:pStyle w:val="ListParagraph"/>
        <w:spacing w:line="240" w:lineRule="auto"/>
        <w:ind w:left="-360"/>
        <w:jc w:val="both"/>
        <w:rPr>
          <w:b/>
          <w:bCs/>
        </w:rPr>
      </w:pPr>
      <w:r>
        <w:t xml:space="preserve">The complete RFP submittal package must include </w:t>
      </w:r>
      <w:r w:rsidRPr="00773712">
        <w:rPr>
          <w:b/>
          <w:bCs/>
        </w:rPr>
        <w:t xml:space="preserve">all required documents </w:t>
      </w:r>
      <w:r w:rsidRPr="00773712" w:rsidR="00894E40">
        <w:rPr>
          <w:b/>
          <w:bCs/>
        </w:rPr>
        <w:t>(Items A-</w:t>
      </w:r>
      <w:r w:rsidR="00B80D3A">
        <w:rPr>
          <w:b/>
          <w:bCs/>
        </w:rPr>
        <w:t>I</w:t>
      </w:r>
      <w:r w:rsidRPr="00773712" w:rsidR="00894E40">
        <w:rPr>
          <w:b/>
          <w:bCs/>
        </w:rPr>
        <w:t>)</w:t>
      </w:r>
      <w:r w:rsidR="00894E40">
        <w:t xml:space="preserve"> </w:t>
      </w:r>
      <w:r>
        <w:t xml:space="preserve">listed in this section. Incomplete submissions may be grounds for disqualification. Submit required documents electronically to </w:t>
      </w:r>
      <w:r w:rsidRPr="0F06C81D">
        <w:rPr>
          <w:color w:val="0462C1"/>
        </w:rPr>
        <w:t xml:space="preserve">First5OC@cfcoc.ocgov.com </w:t>
      </w:r>
      <w:r w:rsidRPr="00894E40">
        <w:rPr>
          <w:b/>
          <w:bCs/>
        </w:rPr>
        <w:t xml:space="preserve">no later than May </w:t>
      </w:r>
      <w:r w:rsidR="00106DCD">
        <w:rPr>
          <w:b/>
          <w:bCs/>
        </w:rPr>
        <w:t>12</w:t>
      </w:r>
      <w:r w:rsidRPr="00894E40">
        <w:rPr>
          <w:b/>
          <w:bCs/>
        </w:rPr>
        <w:t xml:space="preserve">, </w:t>
      </w:r>
      <w:proofErr w:type="gramStart"/>
      <w:r w:rsidRPr="00894E40">
        <w:rPr>
          <w:b/>
          <w:bCs/>
        </w:rPr>
        <w:t>2025</w:t>
      </w:r>
      <w:proofErr w:type="gramEnd"/>
      <w:r w:rsidRPr="00894E40">
        <w:rPr>
          <w:b/>
          <w:bCs/>
        </w:rPr>
        <w:t xml:space="preserve"> by 3:00 p</w:t>
      </w:r>
      <w:r w:rsidRPr="00623884">
        <w:rPr>
          <w:b/>
          <w:bCs/>
        </w:rPr>
        <w:t>m</w:t>
      </w:r>
      <w:r w:rsidRPr="0F06C81D">
        <w:rPr>
          <w:b/>
          <w:bCs/>
        </w:rPr>
        <w:t xml:space="preserve"> (Pacific Time)</w:t>
      </w:r>
      <w:r>
        <w:t xml:space="preserve">. Submissions after this date and time will be automatically rejected. </w:t>
      </w:r>
    </w:p>
    <w:p w:rsidRPr="00632A1D" w:rsidR="00CE0B3B" w:rsidP="0095463D" w:rsidRDefault="7D2851F7" w14:paraId="4987A1AE" w14:textId="1145DA51">
      <w:pPr>
        <w:spacing w:after="120" w:line="240" w:lineRule="auto"/>
        <w:ind w:left="-360"/>
        <w:jc w:val="both"/>
        <w:rPr>
          <w:b/>
          <w:bCs/>
          <w:u w:val="single"/>
        </w:rPr>
      </w:pPr>
      <w:r w:rsidRPr="7D2851F7">
        <w:rPr>
          <w:b/>
          <w:bCs/>
          <w:u w:val="single"/>
        </w:rPr>
        <w:t>REQUIRED DOCUMENTS</w:t>
      </w:r>
    </w:p>
    <w:p w:rsidRPr="00E37D90" w:rsidR="00E37D90" w:rsidP="0095463D" w:rsidRDefault="00E37D90" w14:paraId="38AF6ED3" w14:textId="3C0B7B17">
      <w:pPr>
        <w:pStyle w:val="ListParagraph"/>
        <w:numPr>
          <w:ilvl w:val="0"/>
          <w:numId w:val="21"/>
        </w:numPr>
        <w:spacing w:after="120" w:line="240" w:lineRule="auto"/>
        <w:contextualSpacing w:val="0"/>
        <w:jc w:val="both"/>
      </w:pPr>
      <w:r w:rsidRPr="00E37D90">
        <w:rPr>
          <w:b/>
          <w:bCs/>
        </w:rPr>
        <w:t>Cover Letter</w:t>
      </w:r>
      <w:r>
        <w:t xml:space="preserve"> </w:t>
      </w:r>
      <w:r w:rsidRPr="00E37D90">
        <w:rPr>
          <w:b/>
          <w:bCs/>
        </w:rPr>
        <w:t>(1 page)</w:t>
      </w:r>
      <w:r>
        <w:t xml:space="preserve">: Provide a letter explaining why your team is interested in this project. The letter must include </w:t>
      </w:r>
      <w:r w:rsidRPr="002A736E">
        <w:rPr>
          <w:rFonts w:cstheme="minorHAnsi"/>
        </w:rPr>
        <w:t>person’s name, title</w:t>
      </w:r>
      <w:r>
        <w:rPr>
          <w:rFonts w:cstheme="minorHAnsi"/>
        </w:rPr>
        <w:t>, lead firm or organization,</w:t>
      </w:r>
      <w:r w:rsidRPr="002A736E">
        <w:rPr>
          <w:rFonts w:cstheme="minorHAnsi"/>
        </w:rPr>
        <w:t xml:space="preserve"> and contact information. The letter must be signed by the corporate officer who has the authority to act on behalf of</w:t>
      </w:r>
      <w:r>
        <w:rPr>
          <w:rFonts w:cstheme="minorHAnsi"/>
        </w:rPr>
        <w:t>, and bind,</w:t>
      </w:r>
      <w:r w:rsidRPr="002A736E">
        <w:rPr>
          <w:rFonts w:cstheme="minorHAnsi"/>
        </w:rPr>
        <w:t xml:space="preserve"> the </w:t>
      </w:r>
      <w:r>
        <w:rPr>
          <w:rFonts w:cstheme="minorHAnsi"/>
        </w:rPr>
        <w:t>firm or organization</w:t>
      </w:r>
      <w:r w:rsidRPr="002A736E">
        <w:rPr>
          <w:rFonts w:cstheme="minorHAnsi"/>
        </w:rPr>
        <w:t>.</w:t>
      </w:r>
    </w:p>
    <w:p w:rsidR="002873A8" w:rsidP="0095463D" w:rsidRDefault="00CB119B" w14:paraId="0F85DA9B" w14:textId="6966DB41">
      <w:pPr>
        <w:pStyle w:val="ListParagraph"/>
        <w:numPr>
          <w:ilvl w:val="0"/>
          <w:numId w:val="21"/>
        </w:numPr>
        <w:spacing w:before="120" w:after="0" w:line="240" w:lineRule="auto"/>
        <w:contextualSpacing w:val="0"/>
        <w:jc w:val="both"/>
      </w:pPr>
      <w:r>
        <w:rPr>
          <w:b/>
          <w:bCs/>
        </w:rPr>
        <w:t>Proposal</w:t>
      </w:r>
      <w:r w:rsidRPr="41EC3EDC" w:rsidR="41EC3EDC">
        <w:rPr>
          <w:b/>
          <w:bCs/>
        </w:rPr>
        <w:t xml:space="preserve"> (</w:t>
      </w:r>
      <w:r w:rsidR="00FC0C9C">
        <w:rPr>
          <w:b/>
          <w:bCs/>
        </w:rPr>
        <w:t>must not exceed</w:t>
      </w:r>
      <w:r w:rsidRPr="41EC3EDC" w:rsidR="41EC3EDC">
        <w:rPr>
          <w:b/>
          <w:bCs/>
        </w:rPr>
        <w:t xml:space="preserve"> 5 pages):</w:t>
      </w:r>
      <w:r w:rsidRPr="41EC3EDC" w:rsidR="41EC3EDC">
        <w:t xml:space="preserve"> The </w:t>
      </w:r>
      <w:r>
        <w:t>proposal</w:t>
      </w:r>
      <w:r w:rsidRPr="41EC3EDC" w:rsidR="41EC3EDC">
        <w:t xml:space="preserve"> must include the following information:</w:t>
      </w:r>
    </w:p>
    <w:p w:rsidRPr="005D29FD" w:rsidR="41EC3EDC" w:rsidP="00E37D90" w:rsidRDefault="008A5070" w14:paraId="3E5ABF95" w14:textId="342D0F13">
      <w:pPr>
        <w:pStyle w:val="ListParagraph"/>
        <w:numPr>
          <w:ilvl w:val="1"/>
          <w:numId w:val="21"/>
        </w:numPr>
        <w:spacing w:after="0" w:line="240" w:lineRule="auto"/>
        <w:jc w:val="both"/>
      </w:pPr>
      <w:r>
        <w:t>Describe</w:t>
      </w:r>
      <w:r w:rsidRPr="005D29FD" w:rsidR="41EC3EDC">
        <w:t xml:space="preserve"> how your </w:t>
      </w:r>
      <w:r>
        <w:t>proposed team</w:t>
      </w:r>
      <w:r w:rsidRPr="005D29FD" w:rsidR="41EC3EDC">
        <w:t xml:space="preserve"> </w:t>
      </w:r>
      <w:r w:rsidR="00BA2664">
        <w:t xml:space="preserve">meets </w:t>
      </w:r>
      <w:r w:rsidRPr="007F41D7" w:rsidR="007F41D7">
        <w:rPr>
          <w:i/>
          <w:iCs/>
        </w:rPr>
        <w:t xml:space="preserve">Section III. </w:t>
      </w:r>
      <w:r w:rsidRPr="007F41D7" w:rsidR="41EC3EDC">
        <w:rPr>
          <w:i/>
          <w:iCs/>
        </w:rPr>
        <w:t>Desired</w:t>
      </w:r>
      <w:r w:rsidRPr="005D29FD" w:rsidR="41EC3EDC">
        <w:rPr>
          <w:i/>
          <w:iCs/>
        </w:rPr>
        <w:t xml:space="preserve"> Qualifications</w:t>
      </w:r>
      <w:r w:rsidRPr="005D29FD" w:rsidR="41EC3EDC">
        <w:t xml:space="preserve"> to implement the </w:t>
      </w:r>
      <w:r w:rsidRPr="007F41D7" w:rsidR="007F41D7">
        <w:rPr>
          <w:i/>
          <w:iCs/>
          <w:color w:val="000000"/>
        </w:rPr>
        <w:t>Section II.</w:t>
      </w:r>
      <w:r w:rsidR="007F41D7">
        <w:rPr>
          <w:color w:val="000000"/>
        </w:rPr>
        <w:t xml:space="preserve"> </w:t>
      </w:r>
      <w:r w:rsidRPr="002132CB" w:rsidR="007F41D7">
        <w:rPr>
          <w:i/>
          <w:iCs/>
          <w:color w:val="000000"/>
        </w:rPr>
        <w:t>Scope of Work</w:t>
      </w:r>
      <w:r w:rsidRPr="005D29FD" w:rsidR="41EC3EDC">
        <w:t xml:space="preserve">. Please include </w:t>
      </w:r>
      <w:r w:rsidR="00DC27A7">
        <w:t>up to three concrete examples of past projects that demonstrate:</w:t>
      </w:r>
    </w:p>
    <w:p w:rsidRPr="00DC27A7" w:rsidR="00DC27A7" w:rsidP="00DC27A7" w:rsidRDefault="00DC27A7" w14:paraId="4DD516D2" w14:textId="426BE277">
      <w:pPr>
        <w:pStyle w:val="ListParagraph"/>
        <w:numPr>
          <w:ilvl w:val="2"/>
          <w:numId w:val="21"/>
        </w:numPr>
        <w:spacing w:after="0" w:line="240" w:lineRule="auto"/>
        <w:ind w:left="1260"/>
        <w:jc w:val="both"/>
      </w:pPr>
      <w:r>
        <w:t>Y</w:t>
      </w:r>
      <w:r w:rsidRPr="005D29FD" w:rsidR="41EC3EDC">
        <w:t xml:space="preserve">our ability to </w:t>
      </w:r>
      <w:r w:rsidR="007154DF">
        <w:rPr>
          <w:rFonts w:cstheme="minorHAnsi"/>
          <w:bCs/>
        </w:rPr>
        <w:t>provide learning sessions, technical assistance, and coaching</w:t>
      </w:r>
      <w:r w:rsidRPr="00064767" w:rsidR="007154DF">
        <w:rPr>
          <w:rFonts w:cstheme="minorHAnsi"/>
          <w:bCs/>
        </w:rPr>
        <w:t xml:space="preserve"> in the areas of change management, human resource</w:t>
      </w:r>
      <w:r w:rsidR="007154DF">
        <w:rPr>
          <w:rFonts w:cstheme="minorHAnsi"/>
          <w:bCs/>
        </w:rPr>
        <w:t>s</w:t>
      </w:r>
      <w:r w:rsidRPr="00064767" w:rsidR="007154DF">
        <w:rPr>
          <w:rFonts w:cstheme="minorHAnsi"/>
          <w:bCs/>
        </w:rPr>
        <w:t xml:space="preserve">, </w:t>
      </w:r>
      <w:r w:rsidR="007154DF">
        <w:rPr>
          <w:rFonts w:cstheme="minorHAnsi"/>
          <w:bCs/>
        </w:rPr>
        <w:t xml:space="preserve">organizational culture, inter-agency collaboration, </w:t>
      </w:r>
      <w:r w:rsidRPr="00064767" w:rsidR="007154DF">
        <w:rPr>
          <w:rFonts w:cstheme="minorHAnsi"/>
          <w:bCs/>
        </w:rPr>
        <w:t>and leadership development practices</w:t>
      </w:r>
      <w:r w:rsidR="007154DF">
        <w:rPr>
          <w:rFonts w:cstheme="minorHAnsi"/>
          <w:bCs/>
        </w:rPr>
        <w:t>.</w:t>
      </w:r>
    </w:p>
    <w:p w:rsidRPr="00DC27A7" w:rsidR="00DC27A7" w:rsidP="00DC27A7" w:rsidRDefault="007154DF" w14:paraId="60384E00" w14:textId="1683082C">
      <w:pPr>
        <w:pStyle w:val="ListParagraph"/>
        <w:numPr>
          <w:ilvl w:val="2"/>
          <w:numId w:val="21"/>
        </w:numPr>
        <w:spacing w:after="0" w:line="240" w:lineRule="auto"/>
        <w:ind w:left="1260"/>
        <w:jc w:val="both"/>
      </w:pPr>
      <w:r>
        <w:rPr>
          <w:rFonts w:cstheme="minorHAnsi"/>
          <w:bCs/>
        </w:rPr>
        <w:t>Y</w:t>
      </w:r>
      <w:r w:rsidR="008A5070">
        <w:t xml:space="preserve">our </w:t>
      </w:r>
      <w:r w:rsidR="00DC27A7">
        <w:t xml:space="preserve">proposed </w:t>
      </w:r>
      <w:r w:rsidR="008A5070">
        <w:t>team</w:t>
      </w:r>
      <w:r>
        <w:t xml:space="preserve">’s </w:t>
      </w:r>
      <w:r w:rsidR="00696515">
        <w:t xml:space="preserve">experience </w:t>
      </w:r>
      <w:r>
        <w:rPr>
          <w:rFonts w:cstheme="minorHAnsi"/>
          <w:bCs/>
        </w:rPr>
        <w:t xml:space="preserve">with community engagement or service delivery in </w:t>
      </w:r>
      <w:r w:rsidRPr="005838F0">
        <w:rPr>
          <w:rFonts w:cstheme="minorHAnsi"/>
          <w:bCs/>
        </w:rPr>
        <w:t>Black, Native Hawaiian, Pacific Islander, American Indian</w:t>
      </w:r>
      <w:r>
        <w:rPr>
          <w:rFonts w:cstheme="minorHAnsi"/>
          <w:bCs/>
        </w:rPr>
        <w:t>,</w:t>
      </w:r>
      <w:r w:rsidRPr="005838F0">
        <w:rPr>
          <w:rFonts w:cstheme="minorHAnsi"/>
          <w:bCs/>
        </w:rPr>
        <w:t xml:space="preserve"> and</w:t>
      </w:r>
      <w:r>
        <w:rPr>
          <w:rFonts w:cstheme="minorHAnsi"/>
          <w:bCs/>
        </w:rPr>
        <w:t>/or</w:t>
      </w:r>
      <w:r w:rsidRPr="005838F0">
        <w:rPr>
          <w:rFonts w:cstheme="minorHAnsi"/>
          <w:bCs/>
        </w:rPr>
        <w:t xml:space="preserve"> Alaska Native</w:t>
      </w:r>
      <w:r>
        <w:rPr>
          <w:rFonts w:cstheme="minorHAnsi"/>
          <w:bCs/>
        </w:rPr>
        <w:t xml:space="preserve"> communities.</w:t>
      </w:r>
    </w:p>
    <w:p w:rsidRPr="00DC27A7" w:rsidR="00DC27A7" w:rsidP="00DC27A7" w:rsidRDefault="007154DF" w14:paraId="4F9DEC5B" w14:textId="00E265DA">
      <w:pPr>
        <w:pStyle w:val="ListParagraph"/>
        <w:numPr>
          <w:ilvl w:val="2"/>
          <w:numId w:val="21"/>
        </w:numPr>
        <w:spacing w:after="0" w:line="240" w:lineRule="auto"/>
        <w:ind w:left="1260"/>
        <w:jc w:val="both"/>
      </w:pPr>
      <w:r>
        <w:t>Your</w:t>
      </w:r>
      <w:r w:rsidR="00DC27A7">
        <w:t xml:space="preserve"> proposed team</w:t>
      </w:r>
      <w:r>
        <w:t xml:space="preserve">’s experience </w:t>
      </w:r>
      <w:r>
        <w:rPr>
          <w:rFonts w:cstheme="minorHAnsi"/>
          <w:bCs/>
        </w:rPr>
        <w:t>working with healthcare systems, public agencies, and/or nonprofit agencies to address maternal and infant mortality.</w:t>
      </w:r>
      <w:r w:rsidR="00DC27A7">
        <w:t xml:space="preserve"> </w:t>
      </w:r>
    </w:p>
    <w:p w:rsidRPr="00DC27A7" w:rsidR="002873A8" w:rsidP="00DC27A7" w:rsidRDefault="008A5070" w14:paraId="5DB15709" w14:textId="41FAC662">
      <w:pPr>
        <w:pStyle w:val="ListParagraph"/>
        <w:numPr>
          <w:ilvl w:val="1"/>
          <w:numId w:val="21"/>
        </w:numPr>
        <w:spacing w:after="0" w:line="240" w:lineRule="auto"/>
        <w:jc w:val="both"/>
        <w:rPr>
          <w:rFonts w:ascii="Calibri" w:hAnsi="Calibri" w:eastAsia="Calibri" w:cs="Calibri"/>
        </w:rPr>
      </w:pPr>
      <w:r>
        <w:rPr>
          <w:rFonts w:ascii="Calibri" w:hAnsi="Calibri" w:eastAsia="Calibri" w:cs="Calibri"/>
        </w:rPr>
        <w:t>Describe</w:t>
      </w:r>
      <w:r w:rsidR="002873A8">
        <w:rPr>
          <w:rFonts w:ascii="Calibri" w:hAnsi="Calibri" w:eastAsia="Calibri" w:cs="Calibri"/>
        </w:rPr>
        <w:t xml:space="preserve"> of your team’s approach to the </w:t>
      </w:r>
      <w:r w:rsidRPr="007F41D7" w:rsidR="007F41D7">
        <w:rPr>
          <w:i/>
          <w:iCs/>
          <w:color w:val="000000"/>
        </w:rPr>
        <w:t>Section II.</w:t>
      </w:r>
      <w:r w:rsidR="007F41D7">
        <w:rPr>
          <w:color w:val="000000"/>
        </w:rPr>
        <w:t xml:space="preserve"> </w:t>
      </w:r>
      <w:r w:rsidRPr="002132CB" w:rsidR="007F41D7">
        <w:rPr>
          <w:i/>
          <w:iCs/>
          <w:color w:val="000000"/>
        </w:rPr>
        <w:t>Scope of Work</w:t>
      </w:r>
      <w:r w:rsidR="00DC27A7">
        <w:rPr>
          <w:rFonts w:ascii="Calibri" w:hAnsi="Calibri" w:eastAsia="Calibri" w:cs="Calibri"/>
        </w:rPr>
        <w:t>. Include what your team will do to maximize engagement</w:t>
      </w:r>
      <w:r w:rsidR="0095463D">
        <w:rPr>
          <w:rFonts w:ascii="Calibri" w:hAnsi="Calibri" w:eastAsia="Calibri" w:cs="Calibri"/>
        </w:rPr>
        <w:t xml:space="preserve"> and resources</w:t>
      </w:r>
      <w:r w:rsidR="00DC27A7">
        <w:rPr>
          <w:rFonts w:ascii="Calibri" w:hAnsi="Calibri" w:eastAsia="Calibri" w:cs="Calibri"/>
        </w:rPr>
        <w:t xml:space="preserve">, </w:t>
      </w:r>
      <w:r w:rsidRPr="00DC27A7" w:rsidR="00DC27A7">
        <w:rPr>
          <w:rFonts w:cstheme="minorHAnsi"/>
          <w:bCs/>
        </w:rPr>
        <w:t>meet deadlines, manage logistics, and organize stakeholders.</w:t>
      </w:r>
    </w:p>
    <w:p w:rsidR="41EC3EDC" w:rsidP="00E37D90" w:rsidRDefault="41EC3EDC" w14:paraId="0E689462" w14:textId="6B0228CF">
      <w:pPr>
        <w:pStyle w:val="ListParagraph"/>
        <w:numPr>
          <w:ilvl w:val="1"/>
          <w:numId w:val="21"/>
        </w:numPr>
        <w:spacing w:after="0" w:line="240" w:lineRule="auto"/>
        <w:jc w:val="both"/>
        <w:rPr>
          <w:rFonts w:ascii="Calibri" w:hAnsi="Calibri" w:eastAsia="Calibri" w:cs="Calibri"/>
        </w:rPr>
      </w:pPr>
      <w:r w:rsidRPr="41EC3EDC">
        <w:rPr>
          <w:rFonts w:ascii="Calibri" w:hAnsi="Calibri" w:eastAsia="Calibri" w:cs="Calibri"/>
        </w:rPr>
        <w:t>Based on your experience implementing similar projects, please describe a</w:t>
      </w:r>
      <w:r w:rsidR="000F3B39">
        <w:rPr>
          <w:rFonts w:ascii="Calibri" w:hAnsi="Calibri" w:eastAsia="Calibri" w:cs="Calibri"/>
        </w:rPr>
        <w:t xml:space="preserve">dditional considerations for implementation, </w:t>
      </w:r>
      <w:r w:rsidRPr="41EC3EDC">
        <w:rPr>
          <w:rFonts w:ascii="Calibri" w:hAnsi="Calibri" w:eastAsia="Calibri" w:cs="Calibri"/>
        </w:rPr>
        <w:t>challenges you anticipate occurring during implementation of this project, proposed solutions, and how can First 5 OC best support you to be successful.</w:t>
      </w:r>
    </w:p>
    <w:p w:rsidR="00893890" w:rsidP="00893890" w:rsidRDefault="0095463D" w14:paraId="0EDE047F" w14:textId="77777777">
      <w:pPr>
        <w:pStyle w:val="ListParagraph"/>
        <w:numPr>
          <w:ilvl w:val="0"/>
          <w:numId w:val="21"/>
        </w:numPr>
        <w:spacing w:before="120" w:line="240" w:lineRule="auto"/>
        <w:contextualSpacing w:val="0"/>
      </w:pPr>
      <w:r w:rsidRPr="0095463D">
        <w:rPr>
          <w:b/>
          <w:bCs/>
        </w:rPr>
        <w:t>Financial Capacity</w:t>
      </w:r>
      <w:r>
        <w:t xml:space="preserve">: </w:t>
      </w:r>
      <w:r w:rsidRPr="007A3298">
        <w:t>List at least three projects your team has implemented that demonstrate your capacity</w:t>
      </w:r>
      <w:r>
        <w:t xml:space="preserve"> to manage federal and other public funding and reporting requirements</w:t>
      </w:r>
      <w:r w:rsidRPr="007A3298">
        <w:t xml:space="preserve">. Projects listed should demonstrate your ability to manage </w:t>
      </w:r>
      <w:r w:rsidRPr="0095463D">
        <w:t xml:space="preserve">this RFP’s level of </w:t>
      </w:r>
      <w:r w:rsidRPr="007A3298">
        <w:t>funding and contract requirements. Include funding agency, funding amount, timeframe of the project, and 2-3 sentence description of the project</w:t>
      </w:r>
      <w:r>
        <w:t xml:space="preserve"> and your team’s role</w:t>
      </w:r>
      <w:r w:rsidRPr="007A3298">
        <w:t>. Projects listed should be no older than 202</w:t>
      </w:r>
      <w:r w:rsidRPr="0095463D">
        <w:t>2</w:t>
      </w:r>
      <w:r w:rsidRPr="007A3298">
        <w:t>.</w:t>
      </w:r>
    </w:p>
    <w:p w:rsidR="00ED7E4A" w:rsidP="00C244A3" w:rsidRDefault="0F06C81D" w14:paraId="0E300341" w14:textId="7C681293">
      <w:pPr>
        <w:pStyle w:val="ListParagraph"/>
        <w:numPr>
          <w:ilvl w:val="0"/>
          <w:numId w:val="21"/>
        </w:numPr>
        <w:spacing w:before="120" w:line="240" w:lineRule="auto"/>
        <w:contextualSpacing w:val="0"/>
      </w:pPr>
      <w:r w:rsidRPr="00893890">
        <w:rPr>
          <w:b/>
          <w:bCs/>
        </w:rPr>
        <w:t>Budget</w:t>
      </w:r>
      <w:r>
        <w:t xml:space="preserve">: </w:t>
      </w:r>
      <w:r w:rsidR="00ED7E4A">
        <w:t>Submit project budget as instructed below. This project may be renewed annually for an</w:t>
      </w:r>
      <w:r w:rsidR="00C244A3">
        <w:t xml:space="preserve"> </w:t>
      </w:r>
      <w:r w:rsidR="00ED7E4A">
        <w:t>additional two years or beyond contingent upon available funding</w:t>
      </w:r>
      <w:r w:rsidR="00C244A3">
        <w:t>.</w:t>
      </w:r>
    </w:p>
    <w:p w:rsidR="00ED7E4A" w:rsidP="006245D1" w:rsidRDefault="086DF4B2" w14:paraId="1C4DD05B" w14:textId="6B1C79B6">
      <w:pPr>
        <w:pStyle w:val="ListParagraph"/>
        <w:numPr>
          <w:ilvl w:val="1"/>
          <w:numId w:val="22"/>
        </w:numPr>
        <w:spacing w:after="0" w:line="240" w:lineRule="auto"/>
        <w:jc w:val="both"/>
      </w:pPr>
      <w:r>
        <w:t>Submit a detailed project budget for Year 1 (June – September 2025) not to exceed $105,000. Include a budget narrative describing line-item costs.</w:t>
      </w:r>
    </w:p>
    <w:p w:rsidR="00ED7E4A" w:rsidP="00F44383" w:rsidRDefault="00ED7E4A" w14:paraId="381EE771" w14:textId="5A94B178">
      <w:pPr>
        <w:pStyle w:val="ListParagraph"/>
        <w:numPr>
          <w:ilvl w:val="1"/>
          <w:numId w:val="22"/>
        </w:numPr>
        <w:spacing w:after="0" w:line="240" w:lineRule="auto"/>
        <w:jc w:val="both"/>
      </w:pPr>
      <w:r>
        <w:t>Submit a budget summary for Year 2 (October 2025 – September 2026) and Year 3 (October 2026– September 2027), with rationale for why your projected budget is appropriate to achieve the</w:t>
      </w:r>
    </w:p>
    <w:p w:rsidR="00ED7E4A" w:rsidP="00C01F7A" w:rsidRDefault="00ED7E4A" w14:paraId="1A6DC447" w14:textId="705B166C">
      <w:pPr>
        <w:pStyle w:val="ListParagraph"/>
        <w:spacing w:after="0" w:line="240" w:lineRule="auto"/>
        <w:jc w:val="both"/>
      </w:pPr>
      <w:r w:rsidRPr="00C01F7A">
        <w:rPr>
          <w:i/>
          <w:iCs/>
        </w:rPr>
        <w:t>Section II. Scope of Work</w:t>
      </w:r>
      <w:r>
        <w:t>. Selection of applicant does not guarantee acceptance of proposed</w:t>
      </w:r>
      <w:r w:rsidR="00C01F7A">
        <w:t xml:space="preserve"> </w:t>
      </w:r>
      <w:r>
        <w:t>budget levels for Year 2 and Year 3. First 5 OC will negotiate final budgeted amounts with selected</w:t>
      </w:r>
    </w:p>
    <w:p w:rsidRPr="00645F1D" w:rsidR="00645F1D" w:rsidP="00C01F7A" w:rsidRDefault="00ED7E4A" w14:paraId="7960CBFF" w14:textId="0F32C77B">
      <w:pPr>
        <w:pStyle w:val="ListParagraph"/>
        <w:spacing w:after="0" w:line="240" w:lineRule="auto"/>
        <w:jc w:val="both"/>
      </w:pPr>
      <w:r>
        <w:t>applicant.</w:t>
      </w:r>
      <w:r w:rsidR="00C01F7A">
        <w:t xml:space="preserve"> </w:t>
      </w:r>
    </w:p>
    <w:p w:rsidRPr="00CE2190" w:rsidR="00CE2190" w:rsidP="00F565A3" w:rsidRDefault="41EC3EDC" w14:paraId="16573522" w14:textId="3445E166">
      <w:pPr>
        <w:pStyle w:val="Default"/>
        <w:numPr>
          <w:ilvl w:val="0"/>
          <w:numId w:val="21"/>
        </w:numPr>
        <w:spacing w:before="120"/>
        <w:jc w:val="both"/>
        <w:rPr>
          <w:rFonts w:eastAsia="Calibri"/>
          <w:sz w:val="22"/>
          <w:szCs w:val="22"/>
        </w:rPr>
      </w:pPr>
      <w:r w:rsidRPr="41EC3EDC">
        <w:rPr>
          <w:b/>
          <w:bCs/>
          <w:sz w:val="22"/>
          <w:szCs w:val="22"/>
        </w:rPr>
        <w:t xml:space="preserve">Proposed Team Members. </w:t>
      </w:r>
      <w:r w:rsidRPr="41EC3EDC">
        <w:rPr>
          <w:sz w:val="22"/>
          <w:szCs w:val="22"/>
        </w:rPr>
        <w:t xml:space="preserve">Include a short bio of each proposed team member that will </w:t>
      </w:r>
      <w:r w:rsidR="00AA5B9C">
        <w:rPr>
          <w:sz w:val="22"/>
          <w:szCs w:val="22"/>
        </w:rPr>
        <w:t>have</w:t>
      </w:r>
      <w:r w:rsidR="000042DE">
        <w:rPr>
          <w:sz w:val="22"/>
          <w:szCs w:val="22"/>
        </w:rPr>
        <w:t xml:space="preserve"> a </w:t>
      </w:r>
      <w:r w:rsidRPr="41EC3EDC">
        <w:rPr>
          <w:sz w:val="22"/>
          <w:szCs w:val="22"/>
        </w:rPr>
        <w:t xml:space="preserve">role in carrying out the work described in </w:t>
      </w:r>
      <w:r w:rsidRPr="007F41D7">
        <w:rPr>
          <w:sz w:val="22"/>
          <w:szCs w:val="22"/>
        </w:rPr>
        <w:t xml:space="preserve">the </w:t>
      </w:r>
      <w:r w:rsidRPr="007F41D7" w:rsidR="007F41D7">
        <w:rPr>
          <w:i/>
          <w:iCs/>
          <w:sz w:val="22"/>
          <w:szCs w:val="22"/>
        </w:rPr>
        <w:t>Section II.</w:t>
      </w:r>
      <w:r w:rsidRPr="007F41D7" w:rsidR="007F41D7">
        <w:rPr>
          <w:sz w:val="22"/>
          <w:szCs w:val="22"/>
        </w:rPr>
        <w:t xml:space="preserve"> </w:t>
      </w:r>
      <w:r w:rsidRPr="007F41D7" w:rsidR="007F41D7">
        <w:rPr>
          <w:i/>
          <w:iCs/>
          <w:sz w:val="22"/>
          <w:szCs w:val="22"/>
        </w:rPr>
        <w:t>Scope of Work</w:t>
      </w:r>
      <w:r w:rsidRPr="007F41D7">
        <w:rPr>
          <w:sz w:val="22"/>
          <w:szCs w:val="22"/>
        </w:rPr>
        <w:t>.</w:t>
      </w:r>
      <w:r w:rsidRPr="41EC3EDC">
        <w:rPr>
          <w:sz w:val="22"/>
          <w:szCs w:val="22"/>
        </w:rPr>
        <w:t xml:space="preserve">  Include their </w:t>
      </w:r>
      <w:r w:rsidR="000042DE">
        <w:rPr>
          <w:sz w:val="22"/>
          <w:szCs w:val="22"/>
        </w:rPr>
        <w:t xml:space="preserve">specific </w:t>
      </w:r>
      <w:r w:rsidRPr="41EC3EDC">
        <w:rPr>
          <w:sz w:val="22"/>
          <w:szCs w:val="22"/>
        </w:rPr>
        <w:t xml:space="preserve">role and depth of experience that will contribute to successful </w:t>
      </w:r>
      <w:r w:rsidR="000042DE">
        <w:rPr>
          <w:sz w:val="22"/>
          <w:szCs w:val="22"/>
        </w:rPr>
        <w:t xml:space="preserve">project </w:t>
      </w:r>
      <w:r w:rsidRPr="41EC3EDC">
        <w:rPr>
          <w:sz w:val="22"/>
          <w:szCs w:val="22"/>
        </w:rPr>
        <w:t>implementation</w:t>
      </w:r>
      <w:r w:rsidR="000042DE">
        <w:rPr>
          <w:sz w:val="22"/>
          <w:szCs w:val="22"/>
        </w:rPr>
        <w:t>.</w:t>
      </w:r>
    </w:p>
    <w:p w:rsidR="00B23242" w:rsidP="00F565A3" w:rsidRDefault="00827888" w14:paraId="673121CB" w14:textId="137D9D63">
      <w:pPr>
        <w:pStyle w:val="ListParagraph"/>
        <w:numPr>
          <w:ilvl w:val="0"/>
          <w:numId w:val="21"/>
        </w:numPr>
        <w:spacing w:before="120" w:line="240" w:lineRule="auto"/>
        <w:contextualSpacing w:val="0"/>
        <w:jc w:val="both"/>
      </w:pPr>
      <w:r>
        <w:rPr>
          <w:b/>
          <w:bCs/>
        </w:rPr>
        <w:t xml:space="preserve">Attachment 1: </w:t>
      </w:r>
      <w:r w:rsidRPr="41EC3EDC" w:rsidR="41EC3EDC">
        <w:rPr>
          <w:b/>
          <w:bCs/>
        </w:rPr>
        <w:t>References -</w:t>
      </w:r>
      <w:r w:rsidRPr="41EC3EDC" w:rsidR="41EC3EDC">
        <w:t xml:space="preserve"> Include three references recently familiar with the quality and reliability of </w:t>
      </w:r>
      <w:r w:rsidR="0033530D">
        <w:t>your work</w:t>
      </w:r>
      <w:r w:rsidRPr="41EC3EDC" w:rsidR="41EC3EDC">
        <w:t>. Include the organization’s name, mailing address, contact person and title, phone number, email and a general description of services provided for each reference.</w:t>
      </w:r>
    </w:p>
    <w:p w:rsidR="00B23242" w:rsidP="00F565A3" w:rsidRDefault="00827888" w14:paraId="36976089" w14:textId="66C77E16">
      <w:pPr>
        <w:pStyle w:val="ListParagraph"/>
        <w:numPr>
          <w:ilvl w:val="0"/>
          <w:numId w:val="21"/>
        </w:numPr>
        <w:spacing w:before="120" w:line="240" w:lineRule="auto"/>
        <w:contextualSpacing w:val="0"/>
        <w:jc w:val="both"/>
      </w:pPr>
      <w:r>
        <w:rPr>
          <w:b/>
          <w:bCs/>
        </w:rPr>
        <w:t xml:space="preserve">Attachment 2: </w:t>
      </w:r>
      <w:r w:rsidRPr="00827888" w:rsidR="00B23242">
        <w:rPr>
          <w:b/>
          <w:bCs/>
        </w:rPr>
        <w:t>Certification of Restrictions on Lobbying</w:t>
      </w:r>
      <w:r>
        <w:rPr>
          <w:b/>
          <w:bCs/>
        </w:rPr>
        <w:t xml:space="preserve"> </w:t>
      </w:r>
      <w:r w:rsidR="00B23242">
        <w:t xml:space="preserve">– </w:t>
      </w:r>
      <w:r w:rsidRPr="00144DD6" w:rsidR="00B23242">
        <w:t xml:space="preserve">This form requires the </w:t>
      </w:r>
      <w:r w:rsidR="00B23242">
        <w:t>proposer</w:t>
      </w:r>
      <w:r w:rsidRPr="00144DD6" w:rsidR="00B23242">
        <w:t xml:space="preserve"> to certify compliance with the lobbying requirements of 31 U.S.C. Section 1352 and the applicable regulations under 49 CFR part 19 and 20. (Required if the bid is equal or greater than $100,000). </w:t>
      </w:r>
      <w:r w:rsidR="00B23242">
        <w:t>You are</w:t>
      </w:r>
      <w:r w:rsidRPr="00144DD6" w:rsidR="00B23242">
        <w:t xml:space="preserve"> required to submit the Certification of Restrictions on Lobbying Form” and “Disclosure of Lobbing Activities Form”, </w:t>
      </w:r>
      <w:proofErr w:type="gramStart"/>
      <w:r w:rsidRPr="00144DD6" w:rsidR="00B23242">
        <w:t>in order for</w:t>
      </w:r>
      <w:proofErr w:type="gramEnd"/>
      <w:r w:rsidRPr="00144DD6" w:rsidR="00B23242">
        <w:t xml:space="preserve"> </w:t>
      </w:r>
      <w:r w:rsidR="00B23242">
        <w:t>your</w:t>
      </w:r>
      <w:r w:rsidRPr="00144DD6" w:rsidR="00B23242">
        <w:t xml:space="preserve"> proposal to be responsive and to be considered for evaluation.</w:t>
      </w:r>
    </w:p>
    <w:p w:rsidR="00B23242" w:rsidP="00F565A3" w:rsidRDefault="00AC163E" w14:paraId="540EB109" w14:textId="6FE670BA">
      <w:pPr>
        <w:pStyle w:val="ListParagraph"/>
        <w:numPr>
          <w:ilvl w:val="0"/>
          <w:numId w:val="21"/>
        </w:numPr>
        <w:spacing w:before="120" w:line="240" w:lineRule="auto"/>
        <w:contextualSpacing w:val="0"/>
        <w:jc w:val="both"/>
      </w:pPr>
      <w:r>
        <w:rPr>
          <w:b/>
          <w:bCs/>
        </w:rPr>
        <w:t xml:space="preserve">Attachment 3: </w:t>
      </w:r>
      <w:r w:rsidRPr="00827888" w:rsidR="00B23242">
        <w:rPr>
          <w:b/>
          <w:bCs/>
        </w:rPr>
        <w:t>Disclosure of Lobbying Activities</w:t>
      </w:r>
      <w:r w:rsidR="00B23242">
        <w:t xml:space="preserve"> – </w:t>
      </w:r>
      <w:r w:rsidRPr="00144DD6" w:rsidR="00B23242">
        <w:t xml:space="preserve">This form requires the </w:t>
      </w:r>
      <w:r w:rsidR="00B23242">
        <w:t>proposer</w:t>
      </w:r>
      <w:r w:rsidRPr="00144DD6" w:rsidR="00B23242">
        <w:t xml:space="preserve"> to disclose lobbying activities pursuant to the requirements of 31 U.S.C. Section 1352.  If </w:t>
      </w:r>
      <w:r w:rsidR="00B23242">
        <w:t>you</w:t>
      </w:r>
      <w:r w:rsidRPr="00144DD6" w:rsidR="00B23242">
        <w:t xml:space="preserve"> do not have any reportable activities to disclose, </w:t>
      </w:r>
      <w:r w:rsidR="00B23242">
        <w:t>then you</w:t>
      </w:r>
      <w:r w:rsidRPr="00144DD6" w:rsidR="00B23242">
        <w:t xml:space="preserve"> </w:t>
      </w:r>
      <w:r w:rsidR="00B23242">
        <w:t>must</w:t>
      </w:r>
      <w:r w:rsidRPr="00144DD6" w:rsidR="00B23242">
        <w:t xml:space="preserve"> check the box entitled “No Reportable Activities” on the attached Standard Form-LLL “Disclosure of Lobbying Activities” and complete Section 16 of the form </w:t>
      </w:r>
      <w:proofErr w:type="gramStart"/>
      <w:r w:rsidRPr="00144DD6" w:rsidR="00B23242">
        <w:t>in order for</w:t>
      </w:r>
      <w:proofErr w:type="gramEnd"/>
      <w:r w:rsidR="00B23242">
        <w:t xml:space="preserve"> your </w:t>
      </w:r>
      <w:r w:rsidRPr="00144DD6" w:rsidR="00B23242">
        <w:t>proposal to be responsive and to be considered for evaluation. The certifying official shall sign and date the form</w:t>
      </w:r>
      <w:r w:rsidR="00B23242">
        <w:t xml:space="preserve"> and </w:t>
      </w:r>
      <w:r w:rsidRPr="00144DD6" w:rsidR="00B23242">
        <w:t>print name, title</w:t>
      </w:r>
      <w:r w:rsidR="00B23242">
        <w:t>,</w:t>
      </w:r>
      <w:r w:rsidRPr="00144DD6" w:rsidR="00B23242">
        <w:t xml:space="preserve"> and telephone number.  </w:t>
      </w:r>
    </w:p>
    <w:p w:rsidRPr="00827888" w:rsidR="000B231E" w:rsidP="00F565A3" w:rsidRDefault="00AC163E" w14:paraId="31E2C419" w14:textId="1938B49C">
      <w:pPr>
        <w:pStyle w:val="ListParagraph"/>
        <w:numPr>
          <w:ilvl w:val="0"/>
          <w:numId w:val="21"/>
        </w:numPr>
        <w:spacing w:before="120" w:line="240" w:lineRule="auto"/>
        <w:contextualSpacing w:val="0"/>
        <w:jc w:val="both"/>
        <w:rPr>
          <w:rFonts w:cstheme="minorHAnsi"/>
          <w:sz w:val="24"/>
          <w:szCs w:val="24"/>
        </w:rPr>
      </w:pPr>
      <w:r>
        <w:rPr>
          <w:rFonts w:cstheme="minorHAnsi"/>
          <w:b/>
          <w:bCs/>
        </w:rPr>
        <w:t xml:space="preserve">Attachment 4: </w:t>
      </w:r>
      <w:r w:rsidRPr="00827888" w:rsidR="000B231E">
        <w:rPr>
          <w:rFonts w:cstheme="minorHAnsi"/>
          <w:b/>
          <w:bCs/>
        </w:rPr>
        <w:t>Debarment and Suspension Certification</w:t>
      </w:r>
      <w:r w:rsidR="000B231E">
        <w:rPr>
          <w:rFonts w:cstheme="minorHAnsi"/>
          <w:b/>
          <w:bCs/>
        </w:rPr>
        <w:t xml:space="preserve"> </w:t>
      </w:r>
      <w:r w:rsidRPr="00827888" w:rsidR="000B231E">
        <w:rPr>
          <w:rFonts w:cstheme="minorHAnsi"/>
          <w:b/>
          <w:bCs/>
        </w:rPr>
        <w:t xml:space="preserve">– </w:t>
      </w:r>
      <w:r w:rsidR="00400B02">
        <w:t xml:space="preserve">Unless otherwise permitted by law, any person or firm that is debarred, suspended, or voluntarily excluded may not take part in any federally funded transaction, as either a participant or a principal, during the period of debarment, suspension, or voluntary exclusion.  Accordingly, </w:t>
      </w:r>
      <w:proofErr w:type="gramStart"/>
      <w:r w:rsidR="00400B02">
        <w:t>First</w:t>
      </w:r>
      <w:proofErr w:type="gramEnd"/>
      <w:r w:rsidR="00400B02">
        <w:t xml:space="preserve"> 5 OC may not </w:t>
      </w:r>
      <w:proofErr w:type="gramStart"/>
      <w:r w:rsidR="00400B02">
        <w:t>enter into</w:t>
      </w:r>
      <w:proofErr w:type="gramEnd"/>
      <w:r w:rsidR="00400B02">
        <w:t xml:space="preserve"> any transaction with such debarred, suspended, or voluntarily excluded persons or firms during such period, in accordance with 2 CFR part 180, as adopted and supplemented by 2 CFR part 1200. </w:t>
      </w:r>
      <w:r w:rsidRPr="000B231E" w:rsidR="000B231E">
        <w:rPr>
          <w:rFonts w:cstheme="minorHAnsi"/>
        </w:rPr>
        <w:t>By s</w:t>
      </w:r>
      <w:r w:rsidR="000B231E">
        <w:rPr>
          <w:rFonts w:cstheme="minorHAnsi"/>
        </w:rPr>
        <w:t>ubmitting a proposal</w:t>
      </w:r>
      <w:r w:rsidRPr="000B231E" w:rsidR="000B231E">
        <w:rPr>
          <w:rFonts w:cstheme="minorHAnsi"/>
        </w:rPr>
        <w:t xml:space="preserve">, </w:t>
      </w:r>
      <w:r w:rsidR="000B231E">
        <w:rPr>
          <w:rFonts w:cstheme="minorHAnsi"/>
        </w:rPr>
        <w:t>you are certifying</w:t>
      </w:r>
      <w:r w:rsidRPr="000B231E" w:rsidR="000B231E">
        <w:rPr>
          <w:rFonts w:cstheme="minorHAnsi"/>
        </w:rPr>
        <w:t xml:space="preserve">, to the best of </w:t>
      </w:r>
      <w:r w:rsidR="000B231E">
        <w:rPr>
          <w:rFonts w:cstheme="minorHAnsi"/>
        </w:rPr>
        <w:t>your</w:t>
      </w:r>
      <w:r w:rsidRPr="000B231E" w:rsidR="000B231E">
        <w:rPr>
          <w:rFonts w:cstheme="minorHAnsi"/>
        </w:rPr>
        <w:t xml:space="preserve"> knowledge and belief tha</w:t>
      </w:r>
      <w:r w:rsidR="000B231E">
        <w:rPr>
          <w:rFonts w:cstheme="minorHAnsi"/>
        </w:rPr>
        <w:t xml:space="preserve">t </w:t>
      </w:r>
      <w:r w:rsidRPr="00827888" w:rsidR="000B231E">
        <w:rPr>
          <w:rFonts w:cstheme="minorHAnsi"/>
        </w:rPr>
        <w:t>neither</w:t>
      </w:r>
      <w:r w:rsidR="000B231E">
        <w:rPr>
          <w:rFonts w:cstheme="minorHAnsi"/>
        </w:rPr>
        <w:t xml:space="preserve"> your company/firm</w:t>
      </w:r>
      <w:r w:rsidRPr="00827888" w:rsidR="000B231E">
        <w:rPr>
          <w:rFonts w:cstheme="minorHAnsi"/>
        </w:rPr>
        <w:t xml:space="preserve"> nor its principals are presently debarred, suspended, proposed for debarment, declared</w:t>
      </w:r>
      <w:r w:rsidR="000B231E">
        <w:rPr>
          <w:rFonts w:cstheme="minorHAnsi"/>
        </w:rPr>
        <w:t xml:space="preserve"> </w:t>
      </w:r>
      <w:r w:rsidRPr="00827888" w:rsidR="000B231E">
        <w:rPr>
          <w:rFonts w:cstheme="minorHAnsi"/>
        </w:rPr>
        <w:t>ineligible or voluntarily excluded from participation in this transaction by any federal department or agency, in</w:t>
      </w:r>
      <w:r w:rsidR="000B231E">
        <w:rPr>
          <w:rFonts w:cstheme="minorHAnsi"/>
        </w:rPr>
        <w:t xml:space="preserve"> </w:t>
      </w:r>
      <w:r w:rsidRPr="00827888" w:rsidR="000B231E">
        <w:rPr>
          <w:rFonts w:cstheme="minorHAnsi"/>
        </w:rPr>
        <w:t>accordance with 2 CFR 200.214 and 2 CFR 180.</w:t>
      </w:r>
    </w:p>
    <w:p w:rsidRPr="002579C7" w:rsidR="00FC0C9C" w:rsidP="00B74495" w:rsidRDefault="00B74495" w14:paraId="26CCAB45" w14:textId="148ECB7A">
      <w:pPr>
        <w:pStyle w:val="Heading1"/>
        <w:ind w:left="-270" w:hanging="450"/>
        <w:rPr>
          <w:b/>
          <w:bCs/>
          <w:sz w:val="24"/>
          <w:szCs w:val="24"/>
        </w:rPr>
      </w:pPr>
      <w:r>
        <w:t xml:space="preserve"> </w:t>
      </w:r>
      <w:r w:rsidRPr="002579C7" w:rsidR="00FC0C9C">
        <w:rPr>
          <w:b/>
          <w:bCs/>
          <w:sz w:val="24"/>
          <w:szCs w:val="24"/>
        </w:rPr>
        <w:t xml:space="preserve">RFP QUESTIONS </w:t>
      </w:r>
    </w:p>
    <w:p w:rsidRPr="00FC0C9C" w:rsidR="00FC0C9C" w:rsidP="00B74495" w:rsidRDefault="00FC0C9C" w14:paraId="55BBFB26" w14:textId="5F19D828">
      <w:pPr>
        <w:pStyle w:val="Default"/>
        <w:ind w:left="-180"/>
        <w:jc w:val="both"/>
        <w:rPr>
          <w:rFonts w:cstheme="minorBidi"/>
          <w:sz w:val="22"/>
          <w:szCs w:val="22"/>
        </w:rPr>
      </w:pPr>
      <w:r w:rsidRPr="002132CB">
        <w:rPr>
          <w:rFonts w:cstheme="minorBidi"/>
          <w:sz w:val="22"/>
          <w:szCs w:val="22"/>
        </w:rPr>
        <w:t xml:space="preserve">Questions about this RFP and the process must be submitted to </w:t>
      </w:r>
      <w:r w:rsidRPr="002132CB">
        <w:rPr>
          <w:rFonts w:cstheme="minorBidi"/>
          <w:color w:val="0462C1"/>
          <w:sz w:val="22"/>
          <w:szCs w:val="22"/>
        </w:rPr>
        <w:t xml:space="preserve">First5OC@cfcoc.ocgov.com </w:t>
      </w:r>
      <w:r w:rsidRPr="002132CB">
        <w:rPr>
          <w:rFonts w:cstheme="minorBidi"/>
          <w:sz w:val="22"/>
          <w:szCs w:val="22"/>
        </w:rPr>
        <w:t xml:space="preserve">by May </w:t>
      </w:r>
      <w:r w:rsidR="00106DCD">
        <w:rPr>
          <w:rFonts w:cstheme="minorBidi"/>
          <w:sz w:val="22"/>
          <w:szCs w:val="22"/>
        </w:rPr>
        <w:t>5</w:t>
      </w:r>
      <w:r w:rsidRPr="002132CB">
        <w:rPr>
          <w:rFonts w:cstheme="minorBidi"/>
          <w:sz w:val="22"/>
          <w:szCs w:val="22"/>
        </w:rPr>
        <w:t xml:space="preserve">, 2025. Applicants are advised not to contact First 5 OC or UCI staff or consultants to discuss this RFP. All questions received will be addressed and shared on the website: </w:t>
      </w:r>
      <w:r w:rsidRPr="002132CB">
        <w:rPr>
          <w:rFonts w:cstheme="minorBidi"/>
          <w:color w:val="0462C1"/>
          <w:sz w:val="22"/>
          <w:szCs w:val="22"/>
        </w:rPr>
        <w:t xml:space="preserve">www.first5oc.org </w:t>
      </w:r>
      <w:r w:rsidRPr="002132CB">
        <w:rPr>
          <w:rFonts w:cstheme="minorBidi"/>
          <w:sz w:val="22"/>
          <w:szCs w:val="22"/>
        </w:rPr>
        <w:t xml:space="preserve">on </w:t>
      </w:r>
      <w:r w:rsidR="004E3443">
        <w:rPr>
          <w:rFonts w:cstheme="minorBidi"/>
          <w:sz w:val="22"/>
          <w:szCs w:val="22"/>
        </w:rPr>
        <w:t xml:space="preserve">May </w:t>
      </w:r>
      <w:r w:rsidR="00106DCD">
        <w:rPr>
          <w:rFonts w:cstheme="minorBidi"/>
          <w:sz w:val="22"/>
          <w:szCs w:val="22"/>
        </w:rPr>
        <w:t>7</w:t>
      </w:r>
      <w:r w:rsidRPr="002132CB">
        <w:rPr>
          <w:rFonts w:cstheme="minorBidi"/>
          <w:sz w:val="22"/>
          <w:szCs w:val="22"/>
        </w:rPr>
        <w:t>, 2025.</w:t>
      </w:r>
    </w:p>
    <w:p w:rsidRPr="002579C7" w:rsidR="00007F47" w:rsidP="00B74495" w:rsidRDefault="00007F47" w14:paraId="6E783ABD" w14:textId="55C2A1F9">
      <w:pPr>
        <w:pStyle w:val="Heading1"/>
        <w:ind w:left="-180" w:hanging="540"/>
        <w:rPr>
          <w:b/>
          <w:bCs/>
          <w:sz w:val="24"/>
          <w:szCs w:val="24"/>
        </w:rPr>
      </w:pPr>
      <w:r w:rsidRPr="002579C7">
        <w:rPr>
          <w:b/>
          <w:bCs/>
          <w:sz w:val="24"/>
          <w:szCs w:val="24"/>
        </w:rPr>
        <w:t>RFP CONTRACTING</w:t>
      </w:r>
    </w:p>
    <w:p w:rsidR="000B2EBE" w:rsidP="00B74495" w:rsidRDefault="000B2EBE" w14:paraId="1E87BF7B" w14:textId="77777777">
      <w:pPr>
        <w:pStyle w:val="NormalWeb"/>
        <w:spacing w:before="0" w:beforeAutospacing="0" w:after="225" w:afterAutospacing="0"/>
        <w:ind w:left="-180"/>
        <w:jc w:val="both"/>
        <w:textAlignment w:val="baseline"/>
        <w:rPr>
          <w:rFonts w:asciiTheme="minorHAnsi" w:hAnsiTheme="minorHAnsi" w:cstheme="minorBidi"/>
          <w:sz w:val="22"/>
          <w:szCs w:val="22"/>
        </w:rPr>
      </w:pPr>
      <w:r w:rsidRPr="6EF05600">
        <w:rPr>
          <w:rFonts w:asciiTheme="minorHAnsi" w:hAnsiTheme="minorHAnsi" w:cstheme="minorBidi"/>
          <w:sz w:val="22"/>
          <w:szCs w:val="22"/>
        </w:rPr>
        <w:t xml:space="preserve">First 5 OC reserves the right to contract with any organization providing responses to this RFP that meets First 5 OC contracting requirements. </w:t>
      </w:r>
      <w:r w:rsidRPr="6EF05600">
        <w:rPr>
          <w:rFonts w:asciiTheme="minorHAnsi" w:hAnsiTheme="minorHAnsi" w:cstheme="minorBidi"/>
          <w:sz w:val="22"/>
          <w:szCs w:val="22"/>
          <w:u w:val="single"/>
        </w:rPr>
        <w:t>Submission of required documents and/or responses to follow up questions does not obligate First 5 OC to contract with applicant organizations</w:t>
      </w:r>
      <w:r w:rsidRPr="6EF05600">
        <w:rPr>
          <w:rFonts w:asciiTheme="minorHAnsi" w:hAnsiTheme="minorHAnsi" w:cstheme="minorBidi"/>
          <w:sz w:val="22"/>
          <w:szCs w:val="22"/>
        </w:rPr>
        <w:t xml:space="preserve">. All awarded organizations, including subcontractors, must be able to meet federal and state requirements regardless of whether they receive state or federal funding. </w:t>
      </w:r>
    </w:p>
    <w:p w:rsidRPr="000B2EBE" w:rsidR="000B2EBE" w:rsidP="00B74495" w:rsidRDefault="000B2EBE" w14:paraId="6DCB7C32" w14:textId="75823066">
      <w:pPr>
        <w:pStyle w:val="NormalWeb"/>
        <w:spacing w:before="0" w:beforeAutospacing="0" w:after="225" w:afterAutospacing="0"/>
        <w:ind w:left="-180"/>
        <w:jc w:val="both"/>
        <w:textAlignment w:val="baseline"/>
        <w:rPr>
          <w:rFonts w:asciiTheme="minorHAnsi" w:hAnsiTheme="minorHAnsi" w:cstheme="minorBidi"/>
          <w:sz w:val="22"/>
          <w:szCs w:val="22"/>
        </w:rPr>
      </w:pPr>
      <w:r w:rsidRPr="6EF05600">
        <w:rPr>
          <w:rFonts w:asciiTheme="minorHAnsi" w:hAnsiTheme="minorHAnsi" w:cstheme="minorBidi"/>
          <w:sz w:val="22"/>
          <w:szCs w:val="22"/>
        </w:rPr>
        <w:t>General requirements required to contract with First 5 OC include, but are not limited to:</w:t>
      </w:r>
    </w:p>
    <w:p w:rsidRPr="0091728A" w:rsidR="000B2EBE" w:rsidRDefault="000B2EBE" w14:paraId="32687CCE" w14:textId="77777777">
      <w:pPr>
        <w:numPr>
          <w:ilvl w:val="0"/>
          <w:numId w:val="11"/>
        </w:numPr>
        <w:spacing w:before="240" w:after="0" w:line="240" w:lineRule="auto"/>
        <w:ind w:left="720" w:hanging="360"/>
        <w:jc w:val="both"/>
      </w:pPr>
      <w:r w:rsidRPr="6EF05600">
        <w:rPr>
          <w:b/>
          <w:bCs/>
          <w:u w:val="single"/>
        </w:rPr>
        <w:t>Contract</w:t>
      </w:r>
      <w:r w:rsidRPr="6EF05600">
        <w:t xml:space="preserve"> - First 5 OC will develop a contract based on its usual and customary terms and conditions incorporating the requirements outlined in the RFP document and the responses of the selected applicant(s).  A draft of the contract template may be provided upon request</w:t>
      </w:r>
      <w:r w:rsidRPr="6EF05600">
        <w:rPr>
          <w:b/>
          <w:bCs/>
        </w:rPr>
        <w:t>.</w:t>
      </w:r>
    </w:p>
    <w:p w:rsidRPr="0091728A" w:rsidR="000B2EBE" w:rsidRDefault="000B2EBE" w14:paraId="6D88C13A" w14:textId="77777777">
      <w:pPr>
        <w:numPr>
          <w:ilvl w:val="0"/>
          <w:numId w:val="11"/>
        </w:numPr>
        <w:spacing w:before="240" w:after="0" w:line="240" w:lineRule="auto"/>
        <w:ind w:left="720" w:hanging="360"/>
        <w:jc w:val="both"/>
      </w:pPr>
      <w:r w:rsidRPr="6EF05600">
        <w:rPr>
          <w:b/>
          <w:bCs/>
          <w:u w:val="single"/>
        </w:rPr>
        <w:t>Non-Resident Tax Withholding</w:t>
      </w:r>
      <w:r w:rsidRPr="6EF05600">
        <w:t xml:space="preserve"> – Please note that First 5 OC is required to comply with all State laws and regulations related to non-resident withholding pursuant to California Revenue and Taxation Code Section 18662 which requires 7% of all payments exceeding applicable amount in a calendar year to be withheld and sent to the California Franchise Tax Board.</w:t>
      </w:r>
      <w:r w:rsidRPr="6EF05600">
        <w:rPr>
          <w:b/>
          <w:bCs/>
        </w:rPr>
        <w:t xml:space="preserve"> </w:t>
      </w:r>
      <w:r w:rsidRPr="6EF05600">
        <w:t xml:space="preserve">Nonresident payees include corporations, limited liability companies, partnerships, and individuals that do not have a permanent place of business in California. </w:t>
      </w:r>
    </w:p>
    <w:p w:rsidRPr="0091728A" w:rsidR="000B2EBE" w:rsidRDefault="000B2EBE" w14:paraId="3269B878" w14:textId="77777777">
      <w:pPr>
        <w:numPr>
          <w:ilvl w:val="0"/>
          <w:numId w:val="11"/>
        </w:numPr>
        <w:spacing w:before="240" w:after="0" w:line="240" w:lineRule="auto"/>
        <w:ind w:left="720" w:hanging="360"/>
        <w:jc w:val="both"/>
      </w:pPr>
      <w:r w:rsidRPr="6EF05600">
        <w:rPr>
          <w:b/>
          <w:bCs/>
          <w:u w:val="single"/>
        </w:rPr>
        <w:t>Personnel</w:t>
      </w:r>
      <w:r w:rsidRPr="6EF05600">
        <w:t xml:space="preserve"> - Project partners, managers, other supervisory staff, and specialists may be changed if those personnel leave the agency, are promoted, or are assigned to another office.  The personnel may also be changed for other reasons with the expressed prior written permission of First 5 OC.  However, in either case, </w:t>
      </w:r>
      <w:proofErr w:type="gramStart"/>
      <w:r w:rsidRPr="6EF05600">
        <w:t>First</w:t>
      </w:r>
      <w:proofErr w:type="gramEnd"/>
      <w:r w:rsidRPr="6EF05600">
        <w:t xml:space="preserve"> 5 OC reserves the right to accept or reject any or all replacements.</w:t>
      </w:r>
    </w:p>
    <w:p w:rsidRPr="0091728A" w:rsidR="000B2EBE" w:rsidP="00CE2190" w:rsidRDefault="000B2EBE" w14:paraId="1CD6AABD" w14:textId="77777777">
      <w:pPr>
        <w:spacing w:before="240" w:after="0" w:line="240" w:lineRule="auto"/>
        <w:ind w:left="720"/>
        <w:jc w:val="both"/>
      </w:pPr>
      <w:r w:rsidRPr="6EF05600">
        <w:t>Specialists identified in response to the RFP can only be changed with the express prior written permission of First 5 OC, which reserves the right to approve or reject any or all replacements.</w:t>
      </w:r>
    </w:p>
    <w:p w:rsidRPr="0091728A" w:rsidR="000B2EBE" w:rsidP="00CE2190" w:rsidRDefault="000B2EBE" w14:paraId="7260D1A6" w14:textId="77777777">
      <w:pPr>
        <w:spacing w:before="240" w:after="0" w:line="240" w:lineRule="auto"/>
        <w:ind w:left="720"/>
        <w:jc w:val="both"/>
        <w:rPr>
          <w:rFonts w:cstheme="minorHAnsi"/>
          <w:bCs/>
        </w:rPr>
      </w:pPr>
      <w:r w:rsidRPr="0091728A">
        <w:rPr>
          <w:rFonts w:cstheme="minorHAnsi"/>
        </w:rPr>
        <w:t>Other staff personnel may be changed at the discretion of agencies provided that such replacements have substantially the same or better applications or experience.</w:t>
      </w:r>
    </w:p>
    <w:p w:rsidRPr="0091728A" w:rsidR="000B2EBE" w:rsidRDefault="000B2EBE" w14:paraId="0757C7F7" w14:textId="77777777">
      <w:pPr>
        <w:numPr>
          <w:ilvl w:val="0"/>
          <w:numId w:val="11"/>
        </w:numPr>
        <w:spacing w:before="240" w:after="0" w:line="240" w:lineRule="auto"/>
        <w:ind w:left="720" w:hanging="360"/>
        <w:jc w:val="both"/>
      </w:pPr>
      <w:r w:rsidRPr="6EF05600">
        <w:rPr>
          <w:b/>
          <w:bCs/>
          <w:u w:val="single"/>
        </w:rPr>
        <w:t>RFP Interpretations and Addenda</w:t>
      </w:r>
      <w:r w:rsidRPr="6EF05600">
        <w:t xml:space="preserve"> - Any change to or interpretation of the RFP by First 5 OC will be posted on First 5 OC’s website, and any such changes or interpretations shall become a part of the RFP for incorporation into any contract awarded pursuant to the RFP.</w:t>
      </w:r>
    </w:p>
    <w:p w:rsidRPr="0091728A" w:rsidR="000B2EBE" w:rsidRDefault="000B2EBE" w14:paraId="4D9F0F8B" w14:textId="77777777">
      <w:pPr>
        <w:numPr>
          <w:ilvl w:val="0"/>
          <w:numId w:val="11"/>
        </w:numPr>
        <w:spacing w:before="240" w:after="0" w:line="240" w:lineRule="auto"/>
        <w:ind w:left="720" w:hanging="360"/>
        <w:jc w:val="both"/>
      </w:pPr>
      <w:r w:rsidRPr="6EF05600">
        <w:rPr>
          <w:b/>
          <w:bCs/>
          <w:u w:val="single"/>
        </w:rPr>
        <w:t>Public Record</w:t>
      </w:r>
      <w:r w:rsidRPr="6EF05600">
        <w:t xml:space="preserve"> - All applications submitted in response to this RFP will become the property of First 5 OC and a matter of public record.</w:t>
      </w:r>
    </w:p>
    <w:p w:rsidRPr="0091728A" w:rsidR="000B2EBE" w:rsidRDefault="000B2EBE" w14:paraId="6A2425E7" w14:textId="77777777">
      <w:pPr>
        <w:numPr>
          <w:ilvl w:val="0"/>
          <w:numId w:val="11"/>
        </w:numPr>
        <w:spacing w:before="240" w:after="0" w:line="240" w:lineRule="auto"/>
        <w:ind w:left="720" w:hanging="360"/>
        <w:jc w:val="both"/>
      </w:pPr>
      <w:r w:rsidRPr="6EF05600">
        <w:rPr>
          <w:b/>
          <w:bCs/>
          <w:u w:val="single"/>
        </w:rPr>
        <w:t>Additional Services</w:t>
      </w:r>
      <w:r w:rsidRPr="6EF05600">
        <w:t xml:space="preserve"> - The general service requirements outlined above describe the minimum work to be accomplished.  During initial contract negotiations and any subsequent negotiations for contract renewals, the scope of service may be modified and refined based on the needs of First 5 OC.</w:t>
      </w:r>
    </w:p>
    <w:p w:rsidRPr="0091728A" w:rsidR="000B2EBE" w:rsidRDefault="000B2EBE" w14:paraId="07CF0A07" w14:textId="77777777">
      <w:pPr>
        <w:numPr>
          <w:ilvl w:val="0"/>
          <w:numId w:val="11"/>
        </w:numPr>
        <w:spacing w:before="240" w:after="0" w:line="240" w:lineRule="auto"/>
        <w:ind w:left="720" w:hanging="360"/>
        <w:jc w:val="both"/>
      </w:pPr>
      <w:r w:rsidRPr="6EF05600">
        <w:rPr>
          <w:b/>
          <w:bCs/>
          <w:u w:val="single"/>
        </w:rPr>
        <w:t>Undue Influence</w:t>
      </w:r>
      <w:r w:rsidRPr="6EF05600">
        <w:t xml:space="preserve"> – The responding Organization declares and warrants that no undue influence or pressure is used against or in concert with any officer or employee of First 5 OC in connection with the award or terms of any contract that may be executed </w:t>
      </w:r>
      <w:proofErr w:type="gramStart"/>
      <w:r w:rsidRPr="6EF05600">
        <w:t>as a result of</w:t>
      </w:r>
      <w:proofErr w:type="gramEnd"/>
      <w:r w:rsidRPr="6EF05600">
        <w:t xml:space="preserve"> award of this RFP, including any method of coercion, confidential financial arrangement, or financial inducement.  No officer or employee of First 5 OC will receive compensation, directly or indirectly, from the </w:t>
      </w:r>
      <w:r w:rsidRPr="6EF05600">
        <w:t xml:space="preserve">Organization, or from any officer, employee, or agent of the Organization, in connection with the award of any contract or any work to be conducted </w:t>
      </w:r>
      <w:proofErr w:type="gramStart"/>
      <w:r w:rsidRPr="6EF05600">
        <w:t>as a result of</w:t>
      </w:r>
      <w:proofErr w:type="gramEnd"/>
      <w:r w:rsidRPr="6EF05600">
        <w:t xml:space="preserve"> an ensuing contract.  A violation of this provision shall be a material breach of any contract </w:t>
      </w:r>
      <w:proofErr w:type="gramStart"/>
      <w:r w:rsidRPr="6EF05600">
        <w:t>entered into</w:t>
      </w:r>
      <w:proofErr w:type="gramEnd"/>
      <w:r w:rsidRPr="6EF05600">
        <w:t xml:space="preserve">, entitling First 5 OC to </w:t>
      </w:r>
      <w:proofErr w:type="gramStart"/>
      <w:r w:rsidRPr="6EF05600">
        <w:t>any and all</w:t>
      </w:r>
      <w:proofErr w:type="gramEnd"/>
      <w:r w:rsidRPr="6EF05600">
        <w:t xml:space="preserve"> remedies at law or in equity.</w:t>
      </w:r>
    </w:p>
    <w:p w:rsidRPr="0091728A" w:rsidR="000B2EBE" w:rsidRDefault="000B2EBE" w14:paraId="2CC072BB" w14:textId="77777777">
      <w:pPr>
        <w:numPr>
          <w:ilvl w:val="0"/>
          <w:numId w:val="11"/>
        </w:numPr>
        <w:spacing w:before="240" w:after="0" w:line="240" w:lineRule="auto"/>
        <w:ind w:left="720" w:hanging="360"/>
        <w:jc w:val="both"/>
      </w:pPr>
      <w:r w:rsidRPr="6EF05600">
        <w:rPr>
          <w:b/>
          <w:bCs/>
          <w:u w:val="single"/>
        </w:rPr>
        <w:t>Submittal Preparation Expenses</w:t>
      </w:r>
      <w:r w:rsidRPr="6EF05600">
        <w:rPr>
          <w:b/>
          <w:bCs/>
        </w:rPr>
        <w:t xml:space="preserve"> – </w:t>
      </w:r>
      <w:r w:rsidRPr="6EF05600">
        <w:t>First 5 OC shall not be liable for any expenses incurred by the Organization in the preparation or submission of its applications, and such expenses shall not be reimbursed under a resulting contract.</w:t>
      </w:r>
    </w:p>
    <w:p w:rsidRPr="0091728A" w:rsidR="000B2EBE" w:rsidRDefault="000B2EBE" w14:paraId="6DFE2EA5" w14:textId="77777777">
      <w:pPr>
        <w:numPr>
          <w:ilvl w:val="0"/>
          <w:numId w:val="11"/>
        </w:numPr>
        <w:spacing w:before="240" w:after="0" w:line="240" w:lineRule="auto"/>
        <w:ind w:left="720" w:hanging="360"/>
        <w:jc w:val="both"/>
      </w:pPr>
      <w:r w:rsidRPr="6EF05600">
        <w:rPr>
          <w:b/>
          <w:bCs/>
          <w:u w:val="single"/>
        </w:rPr>
        <w:t>Insurance Requirements</w:t>
      </w:r>
      <w:r w:rsidRPr="6EF05600">
        <w:rPr>
          <w:b/>
          <w:bCs/>
        </w:rPr>
        <w:t xml:space="preserve"> – </w:t>
      </w:r>
      <w:r w:rsidRPr="6EF05600">
        <w:t>The insurance requirements for standard First 5 OC contracts are set forth below, including coverage amounts, types of coverage, and policy requirements. The insurance requirements for specific contracts may be adjusted at time of contract negotiations based on the scope of services to be provided.</w:t>
      </w:r>
    </w:p>
    <w:p w:rsidRPr="006F7538" w:rsidR="000B2EBE" w:rsidP="006F7538" w:rsidRDefault="000B2EBE" w14:paraId="681BEAEA" w14:textId="40EDE765">
      <w:pPr>
        <w:pStyle w:val="ListParagraph"/>
        <w:numPr>
          <w:ilvl w:val="0"/>
          <w:numId w:val="12"/>
        </w:numPr>
        <w:spacing w:before="240" w:after="0" w:line="240" w:lineRule="auto"/>
        <w:jc w:val="both"/>
        <w:rPr>
          <w:rFonts w:cstheme="minorHAnsi"/>
          <w:bCs/>
        </w:rPr>
      </w:pPr>
      <w:r w:rsidRPr="0091728A">
        <w:rPr>
          <w:rFonts w:eastAsiaTheme="minorEastAsia" w:cstheme="minorHAnsi"/>
        </w:rPr>
        <w:t xml:space="preserve">Comprehensive General Liability Insurance for bodily injury (including death) and property damage which provides not less than $1,000,000 combined single limit per occurrence and not less than $2,000,000 annual aggregate. </w:t>
      </w:r>
    </w:p>
    <w:p w:rsidRPr="006F7538" w:rsidR="000B2EBE" w:rsidP="006F7538" w:rsidRDefault="000B2EBE" w14:paraId="08ECA7C6" w14:textId="1AB2A9BF">
      <w:pPr>
        <w:pStyle w:val="ListParagraph"/>
        <w:numPr>
          <w:ilvl w:val="0"/>
          <w:numId w:val="12"/>
        </w:numPr>
        <w:spacing w:before="240" w:after="0" w:line="240" w:lineRule="auto"/>
        <w:jc w:val="both"/>
        <w:rPr>
          <w:rFonts w:cstheme="minorHAnsi"/>
          <w:bCs/>
        </w:rPr>
      </w:pPr>
      <w:r w:rsidRPr="0091728A">
        <w:rPr>
          <w:rFonts w:eastAsiaTheme="minorEastAsia" w:cstheme="minorHAnsi"/>
        </w:rPr>
        <w:t>Comprehensive Automobile Liability Insurance for bodily injury (including death) and property damage which provides total limits of not less than $l,000,000 combined single limit per occurrence applicable to all owned, non-owned and hired vehicles/watercraft, $1,000,000 annual aggregate.</w:t>
      </w:r>
    </w:p>
    <w:p w:rsidRPr="006F7538" w:rsidR="000B2EBE" w:rsidP="006F7538" w:rsidRDefault="000B2EBE" w14:paraId="161F64AC" w14:textId="1D46E1BD">
      <w:pPr>
        <w:pStyle w:val="ListParagraph"/>
        <w:numPr>
          <w:ilvl w:val="0"/>
          <w:numId w:val="12"/>
        </w:numPr>
        <w:spacing w:before="240" w:after="0" w:line="240" w:lineRule="auto"/>
        <w:jc w:val="both"/>
        <w:rPr>
          <w:rFonts w:cstheme="minorHAnsi"/>
          <w:bCs/>
        </w:rPr>
      </w:pPr>
      <w:r w:rsidRPr="0091728A">
        <w:rPr>
          <w:rFonts w:eastAsiaTheme="minorEastAsia" w:cstheme="minorHAnsi"/>
        </w:rPr>
        <w:t xml:space="preserve">Workers’ Compensation Insurance for all employees engaged in project services with the California statutory amount of $1,000,000 per accident (only if the Applicant is a firm with employees). </w:t>
      </w:r>
    </w:p>
    <w:p w:rsidRPr="006F7538" w:rsidR="000B2EBE" w:rsidP="006F7538" w:rsidRDefault="000B2EBE" w14:paraId="55B22701" w14:textId="235FD016">
      <w:pPr>
        <w:pStyle w:val="ListParagraph"/>
        <w:numPr>
          <w:ilvl w:val="0"/>
          <w:numId w:val="12"/>
        </w:numPr>
        <w:spacing w:before="240" w:after="0" w:line="240" w:lineRule="auto"/>
        <w:jc w:val="both"/>
        <w:rPr>
          <w:rFonts w:cstheme="minorHAnsi"/>
          <w:bCs/>
        </w:rPr>
      </w:pPr>
      <w:r w:rsidRPr="0091728A">
        <w:rPr>
          <w:rFonts w:eastAsiaTheme="minorEastAsia" w:cstheme="minorHAnsi"/>
        </w:rPr>
        <w:t xml:space="preserve">Employers’ Liability Coverage of not less than $1,000,000 per occurrence for all employees engaged in project services or operations (only if the Applicant is a firm with employees).  </w:t>
      </w:r>
    </w:p>
    <w:p w:rsidRPr="0091728A" w:rsidR="000B2EBE" w:rsidRDefault="000B2EBE" w14:paraId="2E8F3026" w14:textId="77777777">
      <w:pPr>
        <w:pStyle w:val="ListParagraph"/>
        <w:numPr>
          <w:ilvl w:val="0"/>
          <w:numId w:val="12"/>
        </w:numPr>
        <w:spacing w:before="240" w:after="0" w:line="240" w:lineRule="auto"/>
        <w:jc w:val="both"/>
        <w:rPr>
          <w:rFonts w:cstheme="minorHAnsi"/>
          <w:bCs/>
        </w:rPr>
      </w:pPr>
      <w:r w:rsidRPr="0091728A">
        <w:rPr>
          <w:rFonts w:eastAsiaTheme="minorEastAsia" w:cstheme="minorHAnsi"/>
        </w:rPr>
        <w:t xml:space="preserve">Professional Liability of not less than $1,000,000 for professional licensed staff engaged in project services or operations (only if the Applicant will provide a service which requires a professional license). </w:t>
      </w:r>
    </w:p>
    <w:p w:rsidRPr="0091728A" w:rsidR="000B2EBE" w:rsidRDefault="000B2EBE" w14:paraId="4636F307" w14:textId="77777777">
      <w:pPr>
        <w:numPr>
          <w:ilvl w:val="0"/>
          <w:numId w:val="11"/>
        </w:numPr>
        <w:spacing w:before="240" w:after="0" w:line="240" w:lineRule="auto"/>
        <w:ind w:left="720" w:hanging="360"/>
        <w:jc w:val="both"/>
        <w:rPr>
          <w:szCs w:val="20"/>
        </w:rPr>
      </w:pPr>
      <w:r w:rsidRPr="6EF05600">
        <w:rPr>
          <w:b/>
          <w:bCs/>
          <w:u w:val="single"/>
        </w:rPr>
        <w:t xml:space="preserve">Conflict of Interest </w:t>
      </w:r>
      <w:r w:rsidRPr="6EF05600">
        <w:rPr>
          <w:b/>
          <w:bCs/>
        </w:rPr>
        <w:t xml:space="preserve">- </w:t>
      </w:r>
      <w:r w:rsidRPr="6EF05600">
        <w:t xml:space="preserve">A conflict of interest exists when a responding Organization and its staff </w:t>
      </w:r>
      <w:proofErr w:type="gramStart"/>
      <w:r w:rsidRPr="6EF05600">
        <w:t>have the opportunity to</w:t>
      </w:r>
      <w:proofErr w:type="gramEnd"/>
      <w:r w:rsidRPr="6EF05600">
        <w:t xml:space="preserve"> advance or protect a personal interest, or the interests of others with whom he/she has a relationship, in a way that is detrimental or potentially harmful for the integrity or fundamental mission of First 5 OC.  Responding Organizations will be required to disclose potential conflicts of interest as soon as it becomes known to them, or prior to engaging in any services with First 5 OC or a First 5 OC-funded organization, whichever comes first.  Even the perception of a conflict of interest must be avoided and may require the restriction of the Organization’s scope of work or may give rise to the disqualification of an </w:t>
      </w:r>
      <w:proofErr w:type="gramStart"/>
      <w:r w:rsidRPr="6EF05600">
        <w:t>Organization</w:t>
      </w:r>
      <w:proofErr w:type="gramEnd"/>
      <w:r w:rsidRPr="6EF05600">
        <w:t xml:space="preserve"> from providing further services on behalf of First 5 </w:t>
      </w:r>
      <w:r w:rsidRPr="6EF05600">
        <w:rPr>
          <w:b/>
          <w:bCs/>
          <w:u w:val="single"/>
        </w:rPr>
        <w:t>OC</w:t>
      </w:r>
      <w:r w:rsidRPr="6EF05600">
        <w:t xml:space="preserve"> in a particular area of expertise.  First 5 </w:t>
      </w:r>
      <w:r w:rsidRPr="6EF05600">
        <w:rPr>
          <w:b/>
          <w:bCs/>
          <w:u w:val="single"/>
        </w:rPr>
        <w:t>OC</w:t>
      </w:r>
      <w:r w:rsidRPr="6EF05600">
        <w:t xml:space="preserve"> staff will consult with legal counsel regarding potential conflicts of interest. Remedies may include, but are not limited to, removing the Organization from any decision making, limiting the Organization’s exposure to the decision-making process, and other means as available to avoid the conflict of interest. </w:t>
      </w:r>
    </w:p>
    <w:p w:rsidRPr="0091728A" w:rsidR="000B2EBE" w:rsidRDefault="000B2EBE" w14:paraId="4516297C" w14:textId="77777777">
      <w:pPr>
        <w:numPr>
          <w:ilvl w:val="0"/>
          <w:numId w:val="11"/>
        </w:numPr>
        <w:spacing w:before="240" w:after="0" w:line="240" w:lineRule="auto"/>
        <w:ind w:left="720" w:hanging="360"/>
        <w:jc w:val="both"/>
      </w:pPr>
      <w:r w:rsidRPr="6EF05600">
        <w:rPr>
          <w:b/>
          <w:bCs/>
          <w:u w:val="single"/>
        </w:rPr>
        <w:t>Cancellation of RFP</w:t>
      </w:r>
      <w:r w:rsidRPr="6EF05600">
        <w:t xml:space="preserve"> – First 5 OC may cancel this RFP at any time for any reason without notice.  </w:t>
      </w:r>
    </w:p>
    <w:p w:rsidRPr="0091728A" w:rsidR="000B2EBE" w:rsidRDefault="000B2EBE" w14:paraId="7E4260FF" w14:textId="77777777">
      <w:pPr>
        <w:numPr>
          <w:ilvl w:val="0"/>
          <w:numId w:val="11"/>
        </w:numPr>
        <w:spacing w:before="240" w:after="0" w:line="240" w:lineRule="auto"/>
        <w:ind w:left="720" w:hanging="360"/>
        <w:jc w:val="both"/>
      </w:pPr>
      <w:r w:rsidRPr="6EF05600">
        <w:rPr>
          <w:b/>
          <w:bCs/>
          <w:u w:val="single"/>
        </w:rPr>
        <w:t>Compliance with Laws</w:t>
      </w:r>
      <w:r w:rsidRPr="6EF05600">
        <w:t xml:space="preserve"> - All information submitted in response to this RFP shall comply with current federal, state, and other applicable laws related thereto. </w:t>
      </w:r>
    </w:p>
    <w:p w:rsidRPr="00201321" w:rsidR="000B2EBE" w:rsidRDefault="000B2EBE" w14:paraId="53900681" w14:textId="77777777">
      <w:pPr>
        <w:numPr>
          <w:ilvl w:val="0"/>
          <w:numId w:val="11"/>
        </w:numPr>
        <w:spacing w:before="240" w:after="0" w:line="240" w:lineRule="auto"/>
        <w:ind w:left="720" w:hanging="360"/>
        <w:jc w:val="both"/>
      </w:pPr>
      <w:r w:rsidRPr="6EF05600">
        <w:rPr>
          <w:b/>
          <w:bCs/>
          <w:u w:val="single"/>
        </w:rPr>
        <w:t>Severability</w:t>
      </w:r>
      <w:r w:rsidRPr="6EF05600">
        <w:t xml:space="preserve"> - If any provisions or portion of any provision of this RFP are held invalid, illegal or unenforceable, they shall be severed from the RFP and the remaining provisions shall be valid and enforceable to the extent feasible.</w:t>
      </w:r>
    </w:p>
    <w:p w:rsidRPr="00007F47" w:rsidR="00007F47" w:rsidP="00CE2190" w:rsidRDefault="00007F47" w14:paraId="15725308" w14:textId="77777777">
      <w:pPr>
        <w:pStyle w:val="ListParagraph"/>
        <w:spacing w:line="240" w:lineRule="auto"/>
        <w:ind w:left="-360"/>
        <w:rPr>
          <w:rFonts w:cstheme="minorHAnsi"/>
          <w:b/>
        </w:rPr>
      </w:pPr>
    </w:p>
    <w:p w:rsidRPr="002579C7" w:rsidR="00007F47" w:rsidP="00B74495" w:rsidRDefault="00007F47" w14:paraId="1AAEFF4E" w14:textId="604FBFA6">
      <w:pPr>
        <w:pStyle w:val="Heading1"/>
        <w:ind w:left="-360" w:hanging="360"/>
        <w:rPr>
          <w:b/>
          <w:bCs/>
          <w:sz w:val="24"/>
          <w:szCs w:val="24"/>
        </w:rPr>
      </w:pPr>
      <w:r w:rsidRPr="002579C7">
        <w:rPr>
          <w:b/>
          <w:bCs/>
          <w:sz w:val="24"/>
          <w:szCs w:val="24"/>
        </w:rPr>
        <w:t>RFP KEY ACTIVITIES AND DATES</w:t>
      </w:r>
    </w:p>
    <w:tbl>
      <w:tblPr>
        <w:tblStyle w:val="TableGrid"/>
        <w:tblW w:w="9985" w:type="dxa"/>
        <w:tblInd w:w="-360" w:type="dxa"/>
        <w:tblLook w:val="04A0" w:firstRow="1" w:lastRow="0" w:firstColumn="1" w:lastColumn="0" w:noHBand="0" w:noVBand="1"/>
      </w:tblPr>
      <w:tblGrid>
        <w:gridCol w:w="3235"/>
        <w:gridCol w:w="6750"/>
      </w:tblGrid>
      <w:tr w:rsidR="000B2EBE" w:rsidTr="086DF4B2" w14:paraId="386CD1D1" w14:textId="77777777">
        <w:trPr>
          <w:trHeight w:val="683"/>
        </w:trPr>
        <w:tc>
          <w:tcPr>
            <w:tcW w:w="3235" w:type="dxa"/>
            <w:shd w:val="clear" w:color="auto" w:fill="E7E6E6" w:themeFill="background2"/>
            <w:vAlign w:val="center"/>
          </w:tcPr>
          <w:p w:rsidR="000B2EBE" w:rsidP="00CE2190" w:rsidRDefault="000B2EBE" w14:paraId="63B23337" w14:textId="77777777">
            <w:pPr>
              <w:rPr>
                <w:rFonts w:cs="Calibri (Body)"/>
                <w:b/>
                <w:bCs/>
                <w:noProof/>
              </w:rPr>
            </w:pPr>
            <w:r w:rsidRPr="6EF05600">
              <w:rPr>
                <w:rFonts w:cs="Calibri (Body)"/>
                <w:b/>
                <w:bCs/>
                <w:noProof/>
              </w:rPr>
              <w:t xml:space="preserve">Release Date: </w:t>
            </w:r>
          </w:p>
          <w:p w:rsidRPr="00091C9F" w:rsidR="000B2EBE" w:rsidP="00CE2190" w:rsidRDefault="086DF4B2" w14:paraId="4663B8D2" w14:textId="75466AFE">
            <w:pPr>
              <w:rPr>
                <w:rFonts w:cs="Calibri (Body)"/>
                <w:b/>
                <w:bCs/>
                <w:noProof/>
              </w:rPr>
            </w:pPr>
            <w:r w:rsidRPr="086DF4B2">
              <w:rPr>
                <w:rFonts w:cs="Calibri (Body)"/>
                <w:b/>
                <w:bCs/>
                <w:noProof/>
              </w:rPr>
              <w:t>April 29, 2025</w:t>
            </w:r>
          </w:p>
        </w:tc>
        <w:tc>
          <w:tcPr>
            <w:tcW w:w="6750" w:type="dxa"/>
            <w:vAlign w:val="center"/>
          </w:tcPr>
          <w:p w:rsidRPr="007E191E" w:rsidR="000B2EBE" w:rsidP="00CE2190" w:rsidRDefault="0F06C81D" w14:paraId="7AB62315" w14:textId="073E26D9">
            <w:pPr>
              <w:rPr>
                <w:rFonts w:cs="Calibri (Body)"/>
                <w:noProof/>
              </w:rPr>
            </w:pPr>
            <w:r w:rsidRPr="0F06C81D">
              <w:rPr>
                <w:rFonts w:cs="Calibri (Body)"/>
                <w:noProof/>
              </w:rPr>
              <w:t xml:space="preserve">Instructions for submission </w:t>
            </w:r>
            <w:r>
              <w:t xml:space="preserve">available on First 5 OC’s website: </w:t>
            </w:r>
            <w:hyperlink r:id="rId17">
              <w:r w:rsidRPr="0F06C81D">
                <w:rPr>
                  <w:rStyle w:val="Hyperlink"/>
                </w:rPr>
                <w:t>www.first5oc.org</w:t>
              </w:r>
            </w:hyperlink>
            <w:r>
              <w:t xml:space="preserve"> </w:t>
            </w:r>
          </w:p>
        </w:tc>
      </w:tr>
      <w:tr w:rsidR="000B2EBE" w:rsidTr="086DF4B2" w14:paraId="1790E5F5" w14:textId="77777777">
        <w:trPr>
          <w:trHeight w:val="683"/>
        </w:trPr>
        <w:tc>
          <w:tcPr>
            <w:tcW w:w="3235" w:type="dxa"/>
            <w:shd w:val="clear" w:color="auto" w:fill="E7E6E6" w:themeFill="background2"/>
            <w:vAlign w:val="center"/>
          </w:tcPr>
          <w:p w:rsidR="000B2EBE" w:rsidP="00CE2190" w:rsidRDefault="0F06C81D" w14:paraId="41BA1C10" w14:textId="2CC0C3C5">
            <w:pPr>
              <w:rPr>
                <w:rFonts w:cs="Calibri (Body)"/>
                <w:b/>
                <w:bCs/>
                <w:noProof/>
              </w:rPr>
            </w:pPr>
            <w:r w:rsidRPr="0F06C81D">
              <w:rPr>
                <w:rFonts w:cs="Calibri (Body)"/>
                <w:b/>
                <w:bCs/>
                <w:noProof/>
              </w:rPr>
              <w:t xml:space="preserve">Final Date to Submit Questions: </w:t>
            </w:r>
            <w:r w:rsidR="008C3F3A">
              <w:rPr>
                <w:rFonts w:cs="Calibri (Body)"/>
                <w:b/>
                <w:bCs/>
                <w:noProof/>
              </w:rPr>
              <w:t>May</w:t>
            </w:r>
            <w:r w:rsidR="00FF605A">
              <w:rPr>
                <w:rFonts w:cs="Calibri (Body)"/>
                <w:b/>
                <w:bCs/>
                <w:noProof/>
              </w:rPr>
              <w:t xml:space="preserve"> </w:t>
            </w:r>
            <w:r w:rsidR="00106DCD">
              <w:rPr>
                <w:rFonts w:cs="Calibri (Body)"/>
                <w:b/>
                <w:bCs/>
                <w:noProof/>
              </w:rPr>
              <w:t>5</w:t>
            </w:r>
            <w:r w:rsidRPr="0F06C81D">
              <w:rPr>
                <w:rFonts w:cs="Calibri (Body)"/>
                <w:b/>
                <w:bCs/>
                <w:noProof/>
              </w:rPr>
              <w:t>, 2025</w:t>
            </w:r>
          </w:p>
        </w:tc>
        <w:tc>
          <w:tcPr>
            <w:tcW w:w="6750" w:type="dxa"/>
            <w:vAlign w:val="center"/>
          </w:tcPr>
          <w:p w:rsidRPr="007E191E" w:rsidR="000B2EBE" w:rsidP="00CE2190" w:rsidRDefault="0F06C81D" w14:paraId="1BD36330" w14:textId="31BA7EAC">
            <w:pPr>
              <w:rPr>
                <w:rFonts w:cs="Calibri (Body)"/>
                <w:noProof/>
              </w:rPr>
            </w:pPr>
            <w:r w:rsidRPr="0F06C81D">
              <w:rPr>
                <w:rFonts w:cs="Calibri (Body)"/>
                <w:noProof/>
              </w:rPr>
              <w:t xml:space="preserve">Submit questions to </w:t>
            </w:r>
            <w:hyperlink r:id="rId18">
              <w:r w:rsidRPr="0F06C81D">
                <w:rPr>
                  <w:rStyle w:val="Hyperlink"/>
                </w:rPr>
                <w:t>First5OC@cfcoc.ocgov.com</w:t>
              </w:r>
            </w:hyperlink>
            <w:r>
              <w:t xml:space="preserve"> on </w:t>
            </w:r>
            <w:r w:rsidR="00FF605A">
              <w:t xml:space="preserve">May </w:t>
            </w:r>
            <w:r w:rsidR="00106DCD">
              <w:t>5</w:t>
            </w:r>
            <w:r>
              <w:t xml:space="preserve">, </w:t>
            </w:r>
            <w:proofErr w:type="gramStart"/>
            <w:r>
              <w:t>2025</w:t>
            </w:r>
            <w:proofErr w:type="gramEnd"/>
            <w:r>
              <w:t xml:space="preserve"> by 3:00 p.m.</w:t>
            </w:r>
          </w:p>
        </w:tc>
      </w:tr>
      <w:tr w:rsidR="000B2EBE" w:rsidTr="086DF4B2" w14:paraId="0083BA30" w14:textId="77777777">
        <w:trPr>
          <w:trHeight w:val="683"/>
        </w:trPr>
        <w:tc>
          <w:tcPr>
            <w:tcW w:w="3235" w:type="dxa"/>
            <w:shd w:val="clear" w:color="auto" w:fill="E7E6E6" w:themeFill="background2"/>
            <w:vAlign w:val="center"/>
          </w:tcPr>
          <w:p w:rsidR="000B2EBE" w:rsidP="00CE2190" w:rsidRDefault="000B2EBE" w14:paraId="2CD2A05A" w14:textId="77777777">
            <w:pPr>
              <w:rPr>
                <w:rFonts w:cs="Calibri (Body)"/>
                <w:b/>
                <w:noProof/>
              </w:rPr>
            </w:pPr>
            <w:r>
              <w:rPr>
                <w:rFonts w:cs="Calibri (Body)"/>
                <w:b/>
                <w:noProof/>
              </w:rPr>
              <w:t>Responses to Questions:</w:t>
            </w:r>
          </w:p>
          <w:p w:rsidR="000B2EBE" w:rsidP="00CE2190" w:rsidRDefault="00FF605A" w14:paraId="275E66F3" w14:textId="6FF853F6">
            <w:pPr>
              <w:rPr>
                <w:rFonts w:cs="Calibri (Body)"/>
                <w:b/>
                <w:bCs/>
                <w:noProof/>
              </w:rPr>
            </w:pPr>
            <w:r>
              <w:rPr>
                <w:rFonts w:cs="Calibri (Body)"/>
                <w:b/>
                <w:bCs/>
                <w:noProof/>
              </w:rPr>
              <w:t xml:space="preserve">May </w:t>
            </w:r>
            <w:r w:rsidR="00106DCD">
              <w:rPr>
                <w:rFonts w:cs="Calibri (Body)"/>
                <w:b/>
                <w:bCs/>
                <w:noProof/>
              </w:rPr>
              <w:t>7</w:t>
            </w:r>
            <w:r w:rsidRPr="0F06C81D" w:rsidR="0F06C81D">
              <w:rPr>
                <w:rFonts w:cs="Calibri (Body)"/>
                <w:b/>
                <w:bCs/>
                <w:noProof/>
              </w:rPr>
              <w:t>, 2025</w:t>
            </w:r>
          </w:p>
        </w:tc>
        <w:tc>
          <w:tcPr>
            <w:tcW w:w="6750" w:type="dxa"/>
            <w:vAlign w:val="center"/>
          </w:tcPr>
          <w:p w:rsidR="000B2EBE" w:rsidP="00CE2190" w:rsidRDefault="000B2EBE" w14:paraId="6BA05257" w14:textId="77777777">
            <w:pPr>
              <w:rPr>
                <w:rStyle w:val="Hyperlink"/>
                <w:noProof/>
                <w:color w:val="auto"/>
              </w:rPr>
            </w:pPr>
            <w:r w:rsidRPr="6EF05600">
              <w:rPr>
                <w:rFonts w:cs="Calibri (Body)"/>
                <w:noProof/>
              </w:rPr>
              <w:t xml:space="preserve">Responses to questions posted on First 5 OC’s website: </w:t>
            </w:r>
            <w:hyperlink r:id="rId19">
              <w:r w:rsidRPr="6EF05600">
                <w:rPr>
                  <w:rStyle w:val="Hyperlink"/>
                </w:rPr>
                <w:t>www.first5oc.org.</w:t>
              </w:r>
            </w:hyperlink>
            <w:r w:rsidRPr="6EF05600">
              <w:rPr>
                <w:rStyle w:val="Hyperlink"/>
                <w:color w:val="auto"/>
              </w:rPr>
              <w:t xml:space="preserve"> </w:t>
            </w:r>
          </w:p>
        </w:tc>
      </w:tr>
      <w:tr w:rsidR="000B2EBE" w:rsidTr="086DF4B2" w14:paraId="09B0E7EB" w14:textId="77777777">
        <w:trPr>
          <w:trHeight w:val="944"/>
        </w:trPr>
        <w:tc>
          <w:tcPr>
            <w:tcW w:w="3235" w:type="dxa"/>
            <w:shd w:val="clear" w:color="auto" w:fill="E7E6E6" w:themeFill="background2"/>
            <w:vAlign w:val="center"/>
          </w:tcPr>
          <w:p w:rsidR="000B2EBE" w:rsidP="00CE2190" w:rsidRDefault="000B2EBE" w14:paraId="588A6A2D" w14:textId="64A05AE4">
            <w:pPr>
              <w:rPr>
                <w:rFonts w:cs="Calibri (Body)"/>
                <w:bCs/>
                <w:noProof/>
              </w:rPr>
            </w:pPr>
            <w:r>
              <w:rPr>
                <w:rFonts w:cs="Calibri (Body)"/>
                <w:b/>
                <w:noProof/>
              </w:rPr>
              <w:t>Required Documents Due:</w:t>
            </w:r>
            <w:r w:rsidRPr="007E191E">
              <w:rPr>
                <w:rFonts w:cs="Calibri (Body)"/>
                <w:bCs/>
                <w:noProof/>
              </w:rPr>
              <w:t xml:space="preserve"> </w:t>
            </w:r>
          </w:p>
          <w:p w:rsidRPr="00091C9F" w:rsidR="000B2EBE" w:rsidP="41EC3EDC" w:rsidRDefault="0F06C81D" w14:paraId="511816AA" w14:textId="1F553186">
            <w:pPr>
              <w:rPr>
                <w:rFonts w:cs="Calibri (Body)"/>
                <w:b/>
                <w:bCs/>
                <w:noProof/>
              </w:rPr>
            </w:pPr>
            <w:r w:rsidRPr="0F06C81D">
              <w:rPr>
                <w:rFonts w:cs="Calibri (Body)"/>
                <w:b/>
                <w:bCs/>
                <w:noProof/>
              </w:rPr>
              <w:t xml:space="preserve">May </w:t>
            </w:r>
            <w:r w:rsidR="00106DCD">
              <w:rPr>
                <w:rFonts w:cs="Calibri (Body)"/>
                <w:b/>
                <w:bCs/>
                <w:noProof/>
              </w:rPr>
              <w:t>12</w:t>
            </w:r>
            <w:r w:rsidRPr="0F06C81D">
              <w:rPr>
                <w:rFonts w:cs="Calibri (Body)"/>
                <w:b/>
                <w:bCs/>
                <w:noProof/>
              </w:rPr>
              <w:t>, 2025</w:t>
            </w:r>
          </w:p>
        </w:tc>
        <w:tc>
          <w:tcPr>
            <w:tcW w:w="6750" w:type="dxa"/>
            <w:vAlign w:val="center"/>
          </w:tcPr>
          <w:p w:rsidRPr="007E191E" w:rsidR="000B2EBE" w:rsidP="00CE2190" w:rsidRDefault="0F06C81D" w14:paraId="242A66A7" w14:textId="0759690C">
            <w:r w:rsidRPr="0F06C81D">
              <w:rPr>
                <w:rFonts w:cs="Calibri (Body)"/>
                <w:noProof/>
              </w:rPr>
              <w:t xml:space="preserve">Submit required documents as outlined in </w:t>
            </w:r>
            <w:r w:rsidRPr="0F06C81D">
              <w:rPr>
                <w:rFonts w:cs="Calibri (Body)"/>
                <w:i/>
                <w:iCs/>
                <w:noProof/>
              </w:rPr>
              <w:t>Section VI. Required Documents</w:t>
            </w:r>
            <w:r w:rsidRPr="0F06C81D">
              <w:rPr>
                <w:rFonts w:cs="Calibri (Body)"/>
                <w:noProof/>
              </w:rPr>
              <w:t xml:space="preserve"> to </w:t>
            </w:r>
            <w:hyperlink r:id="rId20">
              <w:r w:rsidRPr="0F06C81D">
                <w:rPr>
                  <w:rStyle w:val="Hyperlink"/>
                </w:rPr>
                <w:t>First5OC@cfcoc.ocgov.com</w:t>
              </w:r>
            </w:hyperlink>
            <w:r>
              <w:t xml:space="preserve"> no later than May </w:t>
            </w:r>
            <w:r w:rsidR="00106DCD">
              <w:t>12</w:t>
            </w:r>
            <w:r>
              <w:t xml:space="preserve">, </w:t>
            </w:r>
            <w:proofErr w:type="gramStart"/>
            <w:r>
              <w:t>2025</w:t>
            </w:r>
            <w:proofErr w:type="gramEnd"/>
            <w:r>
              <w:t xml:space="preserve"> by 3:00 p.m. No submissions will be accepted after this date and time.</w:t>
            </w:r>
          </w:p>
        </w:tc>
      </w:tr>
      <w:tr w:rsidR="000B2EBE" w:rsidTr="086DF4B2" w14:paraId="18D1817A" w14:textId="77777777">
        <w:trPr>
          <w:trHeight w:val="980"/>
        </w:trPr>
        <w:tc>
          <w:tcPr>
            <w:tcW w:w="3235" w:type="dxa"/>
            <w:shd w:val="clear" w:color="auto" w:fill="E7E6E6" w:themeFill="background2"/>
            <w:vAlign w:val="center"/>
          </w:tcPr>
          <w:p w:rsidR="000B2EBE" w:rsidP="00CE2190" w:rsidRDefault="000B2EBE" w14:paraId="00853B98" w14:textId="77777777">
            <w:pPr>
              <w:rPr>
                <w:rFonts w:cs="Calibri (Body)"/>
                <w:b/>
                <w:noProof/>
              </w:rPr>
            </w:pPr>
            <w:r>
              <w:rPr>
                <w:rFonts w:cs="Calibri (Body)"/>
                <w:b/>
                <w:noProof/>
              </w:rPr>
              <w:t xml:space="preserve">Anticipated Board of Commissioner Approval: </w:t>
            </w:r>
          </w:p>
          <w:p w:rsidRPr="00091C9F" w:rsidR="000B2EBE" w:rsidP="41EC3EDC" w:rsidRDefault="00E56D74" w14:paraId="124BE55A" w14:textId="38AE17A4">
            <w:pPr>
              <w:rPr>
                <w:rFonts w:cs="Calibri (Body)"/>
                <w:b/>
                <w:bCs/>
                <w:noProof/>
              </w:rPr>
            </w:pPr>
            <w:r>
              <w:rPr>
                <w:rFonts w:cs="Calibri (Body)"/>
                <w:b/>
                <w:bCs/>
                <w:noProof/>
              </w:rPr>
              <w:t>June 4</w:t>
            </w:r>
            <w:r w:rsidRPr="41EC3EDC" w:rsidR="41EC3EDC">
              <w:rPr>
                <w:rFonts w:cs="Calibri (Body)"/>
                <w:b/>
                <w:bCs/>
                <w:noProof/>
              </w:rPr>
              <w:t>, 2025</w:t>
            </w:r>
          </w:p>
        </w:tc>
        <w:tc>
          <w:tcPr>
            <w:tcW w:w="6750" w:type="dxa"/>
            <w:vAlign w:val="center"/>
          </w:tcPr>
          <w:p w:rsidRPr="007B2C53" w:rsidR="000B2EBE" w:rsidP="00CE2190" w:rsidRDefault="000B2EBE" w14:paraId="04AA6AD8" w14:textId="77777777">
            <w:pPr>
              <w:rPr>
                <w:rFonts w:cs="Calibri (Body)"/>
                <w:noProof/>
              </w:rPr>
            </w:pPr>
            <w:r w:rsidRPr="6EF05600">
              <w:rPr>
                <w:rFonts w:cs="Calibri (Body)"/>
                <w:noProof/>
              </w:rPr>
              <w:t>All awards contingent on First 5 OC Board of Commisioner approval.</w:t>
            </w:r>
          </w:p>
        </w:tc>
      </w:tr>
      <w:tr w:rsidR="0F06C81D" w:rsidTr="086DF4B2" w14:paraId="774F5AB9" w14:textId="77777777">
        <w:trPr>
          <w:trHeight w:val="701"/>
        </w:trPr>
        <w:tc>
          <w:tcPr>
            <w:tcW w:w="3235" w:type="dxa"/>
            <w:shd w:val="clear" w:color="auto" w:fill="E7E6E6" w:themeFill="background2"/>
            <w:vAlign w:val="center"/>
          </w:tcPr>
          <w:p w:rsidR="0F06C81D" w:rsidP="0F06C81D" w:rsidRDefault="0F06C81D" w14:paraId="1FAF5C8B" w14:textId="79F55856">
            <w:pPr>
              <w:rPr>
                <w:rFonts w:cs="Calibri (Body)"/>
                <w:b/>
                <w:bCs/>
                <w:noProof/>
              </w:rPr>
            </w:pPr>
            <w:r w:rsidRPr="0F06C81D">
              <w:rPr>
                <w:rFonts w:cs="Calibri (Body)"/>
                <w:b/>
                <w:bCs/>
                <w:noProof/>
              </w:rPr>
              <w:t>Seelcted Applicant Notified: June 4, 2025</w:t>
            </w:r>
          </w:p>
        </w:tc>
        <w:tc>
          <w:tcPr>
            <w:tcW w:w="6750" w:type="dxa"/>
            <w:vAlign w:val="center"/>
          </w:tcPr>
          <w:p w:rsidR="0F06C81D" w:rsidP="0F06C81D" w:rsidRDefault="0F06C81D" w14:paraId="56511104" w14:textId="2B56CD02">
            <w:pPr>
              <w:rPr>
                <w:rFonts w:cs="Calibri (Body)"/>
                <w:noProof/>
              </w:rPr>
            </w:pPr>
            <w:r w:rsidRPr="0F06C81D">
              <w:rPr>
                <w:rFonts w:cs="Calibri (Body)"/>
                <w:noProof/>
              </w:rPr>
              <w:t>The selected applicant will be officially notified after approval by the First 5 OC Board of Comissioners</w:t>
            </w:r>
          </w:p>
        </w:tc>
      </w:tr>
      <w:tr w:rsidR="000B2EBE" w:rsidTr="086DF4B2" w14:paraId="6954F561" w14:textId="77777777">
        <w:trPr>
          <w:trHeight w:val="701"/>
        </w:trPr>
        <w:tc>
          <w:tcPr>
            <w:tcW w:w="3235" w:type="dxa"/>
            <w:shd w:val="clear" w:color="auto" w:fill="E7E6E6" w:themeFill="background2"/>
            <w:vAlign w:val="center"/>
          </w:tcPr>
          <w:p w:rsidRPr="00091C9F" w:rsidR="000B2EBE" w:rsidP="00CE2190" w:rsidRDefault="41EC3EDC" w14:paraId="3860EC77" w14:textId="5599C9B4">
            <w:pPr>
              <w:rPr>
                <w:rFonts w:cs="Calibri (Body)"/>
                <w:b/>
                <w:bCs/>
                <w:noProof/>
              </w:rPr>
            </w:pPr>
            <w:r w:rsidRPr="41EC3EDC">
              <w:rPr>
                <w:rFonts w:cs="Calibri (Body)"/>
                <w:b/>
                <w:bCs/>
                <w:noProof/>
              </w:rPr>
              <w:t xml:space="preserve">Anticipated Contract Start Date: </w:t>
            </w:r>
            <w:r w:rsidR="00E56D74">
              <w:rPr>
                <w:rFonts w:cs="Calibri (Body)"/>
                <w:b/>
                <w:bCs/>
                <w:noProof/>
              </w:rPr>
              <w:t>June</w:t>
            </w:r>
            <w:r w:rsidRPr="41EC3EDC">
              <w:rPr>
                <w:rFonts w:cs="Calibri (Body)"/>
                <w:b/>
                <w:bCs/>
                <w:noProof/>
              </w:rPr>
              <w:t xml:space="preserve"> 2025</w:t>
            </w:r>
          </w:p>
        </w:tc>
        <w:tc>
          <w:tcPr>
            <w:tcW w:w="6750" w:type="dxa"/>
            <w:vAlign w:val="center"/>
          </w:tcPr>
          <w:p w:rsidRPr="007B2C53" w:rsidR="000B2EBE" w:rsidP="00CE2190" w:rsidRDefault="41EC3EDC" w14:paraId="795C69D4" w14:textId="77777777">
            <w:pPr>
              <w:rPr>
                <w:rFonts w:cs="Calibri (Body)"/>
                <w:noProof/>
              </w:rPr>
            </w:pPr>
            <w:r w:rsidRPr="41EC3EDC">
              <w:rPr>
                <w:rFonts w:cs="Calibri (Body)"/>
                <w:noProof/>
              </w:rPr>
              <w:t>First 5 OC reserves the right to change the start date of the contract for any reason.</w:t>
            </w:r>
          </w:p>
        </w:tc>
      </w:tr>
    </w:tbl>
    <w:p w:rsidR="00007F47" w:rsidP="41EC3EDC" w:rsidRDefault="00007F47" w14:paraId="7A74136F" w14:textId="77777777">
      <w:pPr>
        <w:spacing w:after="0" w:line="240" w:lineRule="auto"/>
        <w:ind w:left="-360"/>
        <w:jc w:val="both"/>
        <w:rPr>
          <w:highlight w:val="yellow"/>
        </w:rPr>
      </w:pPr>
    </w:p>
    <w:p w:rsidR="00601315" w:rsidP="00CE2190" w:rsidRDefault="00601315" w14:paraId="4B5BA299" w14:textId="7923E768">
      <w:pPr>
        <w:spacing w:after="0" w:line="240" w:lineRule="auto"/>
        <w:ind w:left="-360"/>
        <w:jc w:val="both"/>
        <w:rPr>
          <w:rFonts w:cstheme="minorHAnsi"/>
          <w:bCs/>
        </w:rPr>
      </w:pPr>
    </w:p>
    <w:p w:rsidRPr="002A736E" w:rsidR="00601315" w:rsidP="00CE2190" w:rsidRDefault="00601315" w14:paraId="53CB7810" w14:textId="77777777">
      <w:pPr>
        <w:spacing w:after="0" w:line="240" w:lineRule="auto"/>
        <w:ind w:left="-360"/>
        <w:jc w:val="both"/>
        <w:rPr>
          <w:rFonts w:cstheme="minorHAnsi"/>
          <w:bCs/>
        </w:rPr>
      </w:pPr>
    </w:p>
    <w:p w:rsidRPr="002A736E" w:rsidR="002A736E" w:rsidP="00CE2190" w:rsidRDefault="002A736E" w14:paraId="7A7E245B" w14:textId="77777777">
      <w:pPr>
        <w:spacing w:after="0" w:line="240" w:lineRule="auto"/>
        <w:ind w:left="-360"/>
        <w:jc w:val="both"/>
        <w:rPr>
          <w:rFonts w:cstheme="minorHAnsi"/>
          <w:bCs/>
        </w:rPr>
      </w:pPr>
    </w:p>
    <w:p w:rsidRPr="002A736E" w:rsidR="000B4F62" w:rsidP="00CE2190" w:rsidRDefault="000B4F62" w14:paraId="1FACFAC1" w14:textId="77777777">
      <w:pPr>
        <w:spacing w:after="0" w:line="240" w:lineRule="auto"/>
        <w:ind w:left="1440"/>
        <w:jc w:val="both"/>
        <w:rPr>
          <w:rFonts w:cstheme="minorHAnsi"/>
          <w:bCs/>
        </w:rPr>
      </w:pPr>
    </w:p>
    <w:p w:rsidRPr="002A736E" w:rsidR="007A4139" w:rsidP="00CE2190" w:rsidRDefault="007A4139" w14:paraId="28C6D37D" w14:textId="77777777">
      <w:pPr>
        <w:autoSpaceDE w:val="0"/>
        <w:autoSpaceDN w:val="0"/>
        <w:adjustRightInd w:val="0"/>
        <w:spacing w:line="240" w:lineRule="auto"/>
        <w:rPr>
          <w:rFonts w:cstheme="minorHAnsi"/>
        </w:rPr>
      </w:pPr>
    </w:p>
    <w:p w:rsidRPr="002A736E" w:rsidR="007A4139" w:rsidP="00CE2190" w:rsidRDefault="007A4139" w14:paraId="2F1DCF41" w14:textId="40533132">
      <w:pPr>
        <w:spacing w:line="240" w:lineRule="auto"/>
        <w:rPr>
          <w:rFonts w:cstheme="minorHAnsi"/>
        </w:rPr>
      </w:pPr>
    </w:p>
    <w:p w:rsidRPr="002A736E" w:rsidR="00190BE2" w:rsidP="00CE2190" w:rsidRDefault="00190BE2" w14:paraId="52931E8F" w14:textId="71083428">
      <w:pPr>
        <w:spacing w:line="240" w:lineRule="auto"/>
        <w:rPr>
          <w:rFonts w:cstheme="minorHAnsi"/>
        </w:rPr>
      </w:pPr>
    </w:p>
    <w:p w:rsidRPr="002A736E" w:rsidR="00190BE2" w:rsidP="00CE2190" w:rsidRDefault="00190BE2" w14:paraId="7A1B3842" w14:textId="77777777">
      <w:pPr>
        <w:spacing w:line="240" w:lineRule="auto"/>
        <w:rPr>
          <w:rFonts w:cstheme="minorHAnsi"/>
        </w:rPr>
        <w:sectPr w:rsidRPr="002A736E" w:rsidR="00190BE2" w:rsidSect="0044338D">
          <w:pgSz w:w="12240" w:h="15840" w:orient="portrait"/>
          <w:pgMar w:top="1440" w:right="1440" w:bottom="1440" w:left="1440" w:header="720" w:footer="720" w:gutter="0"/>
          <w:pgNumType w:start="1"/>
          <w:cols w:space="720"/>
          <w:docGrid w:linePitch="360"/>
        </w:sectPr>
      </w:pPr>
    </w:p>
    <w:p w:rsidR="009009FA" w:rsidP="009009FA" w:rsidRDefault="00190BE2" w14:paraId="17BDA17D" w14:textId="77777777">
      <w:pPr>
        <w:pStyle w:val="Heading3"/>
        <w:numPr>
          <w:ilvl w:val="0"/>
          <w:numId w:val="0"/>
        </w:numPr>
        <w:spacing w:before="0"/>
        <w:ind w:left="-274"/>
        <w:jc w:val="center"/>
        <w:rPr>
          <w:rFonts w:asciiTheme="majorHAnsi" w:hAnsiTheme="majorHAnsi"/>
          <w:b/>
          <w:bCs/>
          <w:color w:val="2F5496" w:themeColor="accent1" w:themeShade="BF"/>
        </w:rPr>
      </w:pPr>
      <w:r w:rsidRPr="002579C7">
        <w:rPr>
          <w:rFonts w:asciiTheme="majorHAnsi" w:hAnsiTheme="majorHAnsi"/>
          <w:b/>
          <w:bCs/>
          <w:color w:val="2F5496" w:themeColor="accent1" w:themeShade="BF"/>
        </w:rPr>
        <w:t xml:space="preserve">Attachment 1: </w:t>
      </w:r>
    </w:p>
    <w:p w:rsidRPr="002579C7" w:rsidR="00190BE2" w:rsidP="002579C7" w:rsidRDefault="00190BE2" w14:paraId="014A4579" w14:textId="616917A9">
      <w:pPr>
        <w:pStyle w:val="Heading3"/>
        <w:numPr>
          <w:ilvl w:val="0"/>
          <w:numId w:val="0"/>
        </w:numPr>
        <w:spacing w:before="0" w:after="240"/>
        <w:ind w:left="-274"/>
        <w:jc w:val="center"/>
        <w:rPr>
          <w:rFonts w:asciiTheme="majorHAnsi" w:hAnsiTheme="majorHAnsi"/>
          <w:b/>
          <w:bCs/>
          <w:color w:val="2F5496" w:themeColor="accent1" w:themeShade="BF"/>
        </w:rPr>
      </w:pPr>
      <w:r w:rsidRPr="002579C7">
        <w:rPr>
          <w:rFonts w:asciiTheme="majorHAnsi" w:hAnsiTheme="majorHAnsi"/>
          <w:b/>
          <w:bCs/>
          <w:color w:val="2F5496" w:themeColor="accent1" w:themeShade="BF"/>
        </w:rPr>
        <w:t>Reference Table</w:t>
      </w:r>
    </w:p>
    <w:p w:rsidRPr="002A736E" w:rsidR="00190BE2" w:rsidP="00B74495" w:rsidRDefault="00190BE2" w14:paraId="1957F26D" w14:textId="294F2662">
      <w:pPr>
        <w:pStyle w:val="Heading3"/>
        <w:numPr>
          <w:ilvl w:val="0"/>
          <w:numId w:val="0"/>
        </w:numPr>
        <w:spacing w:after="120"/>
        <w:ind w:left="-270"/>
        <w:jc w:val="both"/>
        <w:rPr>
          <w:rFonts w:asciiTheme="minorHAnsi" w:hAnsiTheme="minorHAnsi" w:cstheme="minorHAnsi"/>
          <w:b/>
          <w:color w:val="auto"/>
          <w:sz w:val="22"/>
          <w:szCs w:val="22"/>
        </w:rPr>
      </w:pPr>
      <w:r w:rsidRPr="002A736E">
        <w:rPr>
          <w:rFonts w:asciiTheme="minorHAnsi" w:hAnsiTheme="minorHAnsi" w:cstheme="minorHAnsi"/>
          <w:color w:val="auto"/>
          <w:sz w:val="22"/>
          <w:szCs w:val="22"/>
        </w:rPr>
        <w:t xml:space="preserve">Include three references recently familiar with the quality and reliability of </w:t>
      </w:r>
      <w:r w:rsidR="002B6739">
        <w:rPr>
          <w:rFonts w:asciiTheme="minorHAnsi" w:hAnsiTheme="minorHAnsi" w:cstheme="minorHAnsi"/>
          <w:color w:val="auto"/>
          <w:sz w:val="22"/>
          <w:szCs w:val="22"/>
        </w:rPr>
        <w:t>your</w:t>
      </w:r>
      <w:r w:rsidRPr="002A736E">
        <w:rPr>
          <w:rFonts w:asciiTheme="minorHAnsi" w:hAnsiTheme="minorHAnsi" w:cstheme="minorHAnsi"/>
          <w:color w:val="auto"/>
          <w:sz w:val="22"/>
          <w:szCs w:val="22"/>
        </w:rPr>
        <w:t xml:space="preserve"> work.</w:t>
      </w:r>
      <w:r w:rsidRPr="002A736E" w:rsidR="00494CCD">
        <w:rPr>
          <w:rFonts w:asciiTheme="minorHAnsi" w:hAnsiTheme="minorHAnsi" w:cstheme="minorHAnsi"/>
          <w:color w:val="auto"/>
          <w:sz w:val="22"/>
          <w:szCs w:val="22"/>
        </w:rPr>
        <w:t xml:space="preserve"> These references </w:t>
      </w:r>
      <w:r w:rsidR="00BB09D5">
        <w:rPr>
          <w:rFonts w:asciiTheme="minorHAnsi" w:hAnsiTheme="minorHAnsi" w:cstheme="minorHAnsi"/>
          <w:color w:val="auto"/>
          <w:sz w:val="22"/>
          <w:szCs w:val="22"/>
        </w:rPr>
        <w:t xml:space="preserve">may </w:t>
      </w:r>
      <w:r w:rsidRPr="002A736E" w:rsidR="00494CCD">
        <w:rPr>
          <w:rFonts w:asciiTheme="minorHAnsi" w:hAnsiTheme="minorHAnsi" w:cstheme="minorHAnsi"/>
          <w:color w:val="auto"/>
          <w:sz w:val="22"/>
          <w:szCs w:val="22"/>
        </w:rPr>
        <w:t>be contacted by First 5 Orange County staff.</w:t>
      </w:r>
      <w:r w:rsidRPr="002A736E">
        <w:rPr>
          <w:rFonts w:asciiTheme="minorHAnsi" w:hAnsiTheme="minorHAnsi" w:cstheme="minorHAnsi"/>
          <w:color w:val="auto"/>
          <w:sz w:val="22"/>
          <w:szCs w:val="22"/>
        </w:rPr>
        <w:t xml:space="preserve"> </w:t>
      </w:r>
    </w:p>
    <w:tbl>
      <w:tblPr>
        <w:tblW w:w="9720" w:type="dxa"/>
        <w:tblInd w:w="-275" w:type="dxa"/>
        <w:tblLook w:val="0000" w:firstRow="0" w:lastRow="0" w:firstColumn="0" w:lastColumn="0" w:noHBand="0" w:noVBand="0"/>
      </w:tblPr>
      <w:tblGrid>
        <w:gridCol w:w="9720"/>
      </w:tblGrid>
      <w:tr w:rsidRPr="002A736E" w:rsidR="00190BE2" w:rsidTr="006A21B5" w14:paraId="24CBA709" w14:textId="77777777">
        <w:trPr>
          <w:trHeight w:val="555"/>
        </w:trPr>
        <w:tc>
          <w:tcPr>
            <w:tcW w:w="9720" w:type="dxa"/>
            <w:tcBorders>
              <w:top w:val="single" w:color="auto" w:sz="4" w:space="0"/>
              <w:left w:val="single" w:color="auto" w:sz="4" w:space="0"/>
              <w:bottom w:val="single" w:color="auto" w:sz="4" w:space="0"/>
              <w:right w:val="single" w:color="auto" w:sz="4" w:space="0"/>
            </w:tcBorders>
            <w:shd w:val="clear" w:color="auto" w:fill="auto"/>
          </w:tcPr>
          <w:p w:rsidRPr="002A736E" w:rsidR="00190BE2" w:rsidP="00CE2190" w:rsidRDefault="00190BE2" w14:paraId="5DFBED4E" w14:textId="77777777">
            <w:pPr>
              <w:spacing w:line="240" w:lineRule="auto"/>
              <w:rPr>
                <w:rFonts w:cstheme="minorHAnsi"/>
              </w:rPr>
            </w:pPr>
            <w:r w:rsidRPr="002A736E">
              <w:rPr>
                <w:rFonts w:cstheme="minorHAnsi"/>
                <w:b/>
                <w:bCs/>
              </w:rPr>
              <w:t xml:space="preserve">Organization Name: </w:t>
            </w:r>
          </w:p>
        </w:tc>
      </w:tr>
      <w:tr w:rsidRPr="002A736E" w:rsidR="00190BE2" w:rsidTr="006A21B5" w14:paraId="5FEEA182" w14:textId="77777777">
        <w:trPr>
          <w:trHeight w:val="555"/>
        </w:trPr>
        <w:tc>
          <w:tcPr>
            <w:tcW w:w="9720" w:type="dxa"/>
            <w:tcBorders>
              <w:top w:val="single" w:color="auto" w:sz="4" w:space="0"/>
              <w:left w:val="single" w:color="auto" w:sz="4" w:space="0"/>
              <w:bottom w:val="single" w:color="auto" w:sz="4" w:space="0"/>
              <w:right w:val="single" w:color="auto" w:sz="4" w:space="0"/>
            </w:tcBorders>
            <w:shd w:val="clear" w:color="auto" w:fill="auto"/>
          </w:tcPr>
          <w:p w:rsidRPr="002A736E" w:rsidR="00190BE2" w:rsidP="00CE2190" w:rsidRDefault="00190BE2" w14:paraId="33D3D066" w14:textId="77777777">
            <w:pPr>
              <w:spacing w:line="240" w:lineRule="auto"/>
              <w:rPr>
                <w:rFonts w:cstheme="minorHAnsi"/>
                <w:b/>
              </w:rPr>
            </w:pPr>
            <w:r w:rsidRPr="002A736E">
              <w:rPr>
                <w:rFonts w:cstheme="minorHAnsi"/>
                <w:b/>
              </w:rPr>
              <w:t>Contact Person and Title:</w:t>
            </w:r>
          </w:p>
        </w:tc>
      </w:tr>
      <w:tr w:rsidRPr="002A736E" w:rsidR="00190BE2" w:rsidTr="006A21B5" w14:paraId="645D1D0A" w14:textId="77777777">
        <w:trPr>
          <w:trHeight w:val="555"/>
        </w:trPr>
        <w:tc>
          <w:tcPr>
            <w:tcW w:w="9720" w:type="dxa"/>
            <w:tcBorders>
              <w:top w:val="single" w:color="auto" w:sz="4" w:space="0"/>
              <w:left w:val="single" w:color="auto" w:sz="4" w:space="0"/>
              <w:bottom w:val="single" w:color="auto" w:sz="4" w:space="0"/>
              <w:right w:val="single" w:color="auto" w:sz="4" w:space="0"/>
            </w:tcBorders>
            <w:shd w:val="clear" w:color="auto" w:fill="auto"/>
          </w:tcPr>
          <w:p w:rsidRPr="002A736E" w:rsidR="00190BE2" w:rsidP="00CE2190" w:rsidRDefault="00190BE2" w14:paraId="60B6EADD" w14:textId="77777777">
            <w:pPr>
              <w:spacing w:line="240" w:lineRule="auto"/>
              <w:rPr>
                <w:rFonts w:cstheme="minorHAnsi"/>
                <w:b/>
                <w:bCs/>
              </w:rPr>
            </w:pPr>
            <w:r w:rsidRPr="002A736E">
              <w:rPr>
                <w:rFonts w:cstheme="minorHAnsi"/>
                <w:b/>
                <w:bCs/>
              </w:rPr>
              <w:t>Mailing Address:</w:t>
            </w:r>
          </w:p>
        </w:tc>
      </w:tr>
      <w:tr w:rsidRPr="002A736E" w:rsidR="00190BE2" w:rsidTr="006A21B5" w14:paraId="418B510C" w14:textId="77777777">
        <w:trPr>
          <w:trHeight w:val="548"/>
        </w:trPr>
        <w:tc>
          <w:tcPr>
            <w:tcW w:w="9720" w:type="dxa"/>
            <w:tcBorders>
              <w:top w:val="single" w:color="auto" w:sz="4" w:space="0"/>
              <w:left w:val="single" w:color="auto" w:sz="4" w:space="0"/>
              <w:bottom w:val="single" w:color="auto" w:sz="4" w:space="0"/>
              <w:right w:val="single" w:color="auto" w:sz="4" w:space="0"/>
            </w:tcBorders>
            <w:shd w:val="clear" w:color="auto" w:fill="auto"/>
          </w:tcPr>
          <w:p w:rsidRPr="002A736E" w:rsidR="00190BE2" w:rsidP="00CE2190" w:rsidRDefault="00190BE2" w14:paraId="632FF307" w14:textId="77777777">
            <w:pPr>
              <w:spacing w:line="240" w:lineRule="auto"/>
              <w:rPr>
                <w:rFonts w:cstheme="minorHAnsi"/>
                <w:b/>
                <w:bCs/>
              </w:rPr>
            </w:pPr>
            <w:r w:rsidRPr="002A736E">
              <w:rPr>
                <w:rFonts w:cstheme="minorHAnsi"/>
                <w:b/>
                <w:bCs/>
              </w:rPr>
              <w:t>Phone and Email:</w:t>
            </w:r>
          </w:p>
        </w:tc>
      </w:tr>
      <w:tr w:rsidRPr="002A736E" w:rsidR="00190BE2" w:rsidTr="006A21B5" w14:paraId="7B04CF07" w14:textId="77777777">
        <w:trPr>
          <w:trHeight w:val="548"/>
        </w:trPr>
        <w:tc>
          <w:tcPr>
            <w:tcW w:w="9720" w:type="dxa"/>
            <w:tcBorders>
              <w:top w:val="single" w:color="auto" w:sz="4" w:space="0"/>
              <w:left w:val="single" w:color="auto" w:sz="4" w:space="0"/>
              <w:bottom w:val="single" w:color="auto" w:sz="4" w:space="0"/>
              <w:right w:val="single" w:color="auto" w:sz="4" w:space="0"/>
            </w:tcBorders>
            <w:shd w:val="clear" w:color="auto" w:fill="auto"/>
          </w:tcPr>
          <w:p w:rsidRPr="002A736E" w:rsidR="006A21B5" w:rsidP="006A21B5" w:rsidRDefault="006A21B5" w14:paraId="5DF2DAF4" w14:textId="4E8C299D">
            <w:pPr>
              <w:spacing w:line="240" w:lineRule="auto"/>
              <w:rPr>
                <w:rFonts w:cstheme="minorHAnsi"/>
                <w:b/>
                <w:bCs/>
              </w:rPr>
            </w:pPr>
            <w:r w:rsidRPr="002A736E">
              <w:rPr>
                <w:rFonts w:cstheme="minorHAnsi"/>
                <w:b/>
                <w:bCs/>
              </w:rPr>
              <w:t xml:space="preserve">General </w:t>
            </w:r>
            <w:r>
              <w:rPr>
                <w:rFonts w:cstheme="minorHAnsi"/>
                <w:b/>
                <w:bCs/>
              </w:rPr>
              <w:t>d</w:t>
            </w:r>
            <w:r w:rsidRPr="002A736E">
              <w:rPr>
                <w:rFonts w:cstheme="minorHAnsi"/>
                <w:b/>
                <w:bCs/>
              </w:rPr>
              <w:t xml:space="preserve">escription of </w:t>
            </w:r>
            <w:r>
              <w:rPr>
                <w:rFonts w:cstheme="minorHAnsi"/>
                <w:b/>
                <w:bCs/>
              </w:rPr>
              <w:t>s</w:t>
            </w:r>
            <w:r w:rsidRPr="002A736E">
              <w:rPr>
                <w:rFonts w:cstheme="minorHAnsi"/>
                <w:b/>
                <w:bCs/>
              </w:rPr>
              <w:t xml:space="preserve">ervices </w:t>
            </w:r>
            <w:r>
              <w:rPr>
                <w:rFonts w:cstheme="minorHAnsi"/>
                <w:b/>
                <w:bCs/>
              </w:rPr>
              <w:t>p</w:t>
            </w:r>
            <w:r w:rsidRPr="002A736E">
              <w:rPr>
                <w:rFonts w:cstheme="minorHAnsi"/>
                <w:b/>
                <w:bCs/>
              </w:rPr>
              <w:t>rovided:</w:t>
            </w:r>
          </w:p>
          <w:p w:rsidRPr="002A736E" w:rsidR="00190BE2" w:rsidP="00CE2190" w:rsidRDefault="00190BE2" w14:paraId="5DA76CC6" w14:textId="77777777">
            <w:pPr>
              <w:spacing w:line="240" w:lineRule="auto"/>
              <w:rPr>
                <w:rFonts w:cstheme="minorHAnsi"/>
                <w:b/>
                <w:bCs/>
              </w:rPr>
            </w:pPr>
          </w:p>
        </w:tc>
      </w:tr>
    </w:tbl>
    <w:p w:rsidRPr="002A736E" w:rsidR="00190BE2" w:rsidP="00CE2190" w:rsidRDefault="00190BE2" w14:paraId="02873D5A" w14:textId="77777777">
      <w:pPr>
        <w:spacing w:line="240" w:lineRule="auto"/>
        <w:ind w:left="6390"/>
        <w:rPr>
          <w:rFonts w:cstheme="minorHAnsi"/>
          <w:b/>
        </w:rPr>
      </w:pPr>
    </w:p>
    <w:tbl>
      <w:tblPr>
        <w:tblW w:w="9720" w:type="dxa"/>
        <w:tblInd w:w="-275" w:type="dxa"/>
        <w:tblLook w:val="0000" w:firstRow="0" w:lastRow="0" w:firstColumn="0" w:lastColumn="0" w:noHBand="0" w:noVBand="0"/>
      </w:tblPr>
      <w:tblGrid>
        <w:gridCol w:w="9720"/>
      </w:tblGrid>
      <w:tr w:rsidRPr="002A736E" w:rsidR="00190BE2" w:rsidTr="006A21B5" w14:paraId="2DCC4036" w14:textId="77777777">
        <w:trPr>
          <w:trHeight w:val="555"/>
        </w:trPr>
        <w:tc>
          <w:tcPr>
            <w:tcW w:w="9720" w:type="dxa"/>
            <w:tcBorders>
              <w:top w:val="single" w:color="auto" w:sz="4" w:space="0"/>
              <w:left w:val="single" w:color="auto" w:sz="4" w:space="0"/>
              <w:bottom w:val="single" w:color="auto" w:sz="4" w:space="0"/>
              <w:right w:val="single" w:color="auto" w:sz="4" w:space="0"/>
            </w:tcBorders>
            <w:shd w:val="clear" w:color="auto" w:fill="auto"/>
          </w:tcPr>
          <w:p w:rsidRPr="002A736E" w:rsidR="00190BE2" w:rsidP="00CE2190" w:rsidRDefault="00190BE2" w14:paraId="19495846" w14:textId="77777777">
            <w:pPr>
              <w:spacing w:line="240" w:lineRule="auto"/>
              <w:rPr>
                <w:rFonts w:cstheme="minorHAnsi"/>
              </w:rPr>
            </w:pPr>
            <w:r w:rsidRPr="002A736E">
              <w:rPr>
                <w:rFonts w:cstheme="minorHAnsi"/>
                <w:b/>
                <w:bCs/>
              </w:rPr>
              <w:t xml:space="preserve">Organization Name: </w:t>
            </w:r>
          </w:p>
        </w:tc>
      </w:tr>
      <w:tr w:rsidRPr="002A736E" w:rsidR="00190BE2" w:rsidTr="006A21B5" w14:paraId="0D690F54" w14:textId="77777777">
        <w:trPr>
          <w:trHeight w:val="555"/>
        </w:trPr>
        <w:tc>
          <w:tcPr>
            <w:tcW w:w="9720" w:type="dxa"/>
            <w:tcBorders>
              <w:top w:val="single" w:color="auto" w:sz="4" w:space="0"/>
              <w:left w:val="single" w:color="auto" w:sz="4" w:space="0"/>
              <w:bottom w:val="single" w:color="auto" w:sz="4" w:space="0"/>
              <w:right w:val="single" w:color="auto" w:sz="4" w:space="0"/>
            </w:tcBorders>
            <w:shd w:val="clear" w:color="auto" w:fill="auto"/>
          </w:tcPr>
          <w:p w:rsidRPr="002A736E" w:rsidR="00190BE2" w:rsidP="00CE2190" w:rsidRDefault="00190BE2" w14:paraId="0FC82CBD" w14:textId="77777777">
            <w:pPr>
              <w:spacing w:line="240" w:lineRule="auto"/>
              <w:rPr>
                <w:rFonts w:cstheme="minorHAnsi"/>
                <w:b/>
              </w:rPr>
            </w:pPr>
            <w:r w:rsidRPr="002A736E">
              <w:rPr>
                <w:rFonts w:cstheme="minorHAnsi"/>
                <w:b/>
              </w:rPr>
              <w:t>Contact Person and Title:</w:t>
            </w:r>
          </w:p>
        </w:tc>
      </w:tr>
      <w:tr w:rsidRPr="002A736E" w:rsidR="00190BE2" w:rsidTr="006A21B5" w14:paraId="7B60DE1C" w14:textId="77777777">
        <w:trPr>
          <w:trHeight w:val="555"/>
        </w:trPr>
        <w:tc>
          <w:tcPr>
            <w:tcW w:w="9720" w:type="dxa"/>
            <w:tcBorders>
              <w:top w:val="single" w:color="auto" w:sz="4" w:space="0"/>
              <w:left w:val="single" w:color="auto" w:sz="4" w:space="0"/>
              <w:bottom w:val="single" w:color="auto" w:sz="4" w:space="0"/>
              <w:right w:val="single" w:color="auto" w:sz="4" w:space="0"/>
            </w:tcBorders>
            <w:shd w:val="clear" w:color="auto" w:fill="auto"/>
          </w:tcPr>
          <w:p w:rsidRPr="002A736E" w:rsidR="00190BE2" w:rsidP="00CE2190" w:rsidRDefault="00190BE2" w14:paraId="127DB3A1" w14:textId="77777777">
            <w:pPr>
              <w:spacing w:line="240" w:lineRule="auto"/>
              <w:rPr>
                <w:rFonts w:cstheme="minorHAnsi"/>
                <w:b/>
                <w:bCs/>
              </w:rPr>
            </w:pPr>
            <w:r w:rsidRPr="002A736E">
              <w:rPr>
                <w:rFonts w:cstheme="minorHAnsi"/>
                <w:b/>
                <w:bCs/>
              </w:rPr>
              <w:t>Mailing Address:</w:t>
            </w:r>
          </w:p>
        </w:tc>
      </w:tr>
      <w:tr w:rsidRPr="002A736E" w:rsidR="00190BE2" w:rsidTr="006A21B5" w14:paraId="7F5F3336" w14:textId="77777777">
        <w:trPr>
          <w:trHeight w:val="548"/>
        </w:trPr>
        <w:tc>
          <w:tcPr>
            <w:tcW w:w="9720" w:type="dxa"/>
            <w:tcBorders>
              <w:top w:val="single" w:color="auto" w:sz="4" w:space="0"/>
              <w:left w:val="single" w:color="auto" w:sz="4" w:space="0"/>
              <w:bottom w:val="single" w:color="auto" w:sz="4" w:space="0"/>
              <w:right w:val="single" w:color="auto" w:sz="4" w:space="0"/>
            </w:tcBorders>
            <w:shd w:val="clear" w:color="auto" w:fill="auto"/>
          </w:tcPr>
          <w:p w:rsidRPr="002A736E" w:rsidR="00190BE2" w:rsidP="00CE2190" w:rsidRDefault="00190BE2" w14:paraId="4E35C1F8" w14:textId="77777777">
            <w:pPr>
              <w:spacing w:line="240" w:lineRule="auto"/>
              <w:rPr>
                <w:rFonts w:cstheme="minorHAnsi"/>
                <w:b/>
                <w:bCs/>
              </w:rPr>
            </w:pPr>
            <w:r w:rsidRPr="002A736E">
              <w:rPr>
                <w:rFonts w:cstheme="minorHAnsi"/>
                <w:b/>
                <w:bCs/>
              </w:rPr>
              <w:t>Phone and Email:</w:t>
            </w:r>
          </w:p>
        </w:tc>
      </w:tr>
      <w:tr w:rsidRPr="002A736E" w:rsidR="00190BE2" w:rsidTr="006A21B5" w14:paraId="2282C97D" w14:textId="77777777">
        <w:trPr>
          <w:trHeight w:val="548"/>
        </w:trPr>
        <w:tc>
          <w:tcPr>
            <w:tcW w:w="9720" w:type="dxa"/>
            <w:tcBorders>
              <w:top w:val="single" w:color="auto" w:sz="4" w:space="0"/>
              <w:left w:val="single" w:color="auto" w:sz="4" w:space="0"/>
              <w:bottom w:val="single" w:color="auto" w:sz="4" w:space="0"/>
              <w:right w:val="single" w:color="auto" w:sz="4" w:space="0"/>
            </w:tcBorders>
            <w:shd w:val="clear" w:color="auto" w:fill="auto"/>
          </w:tcPr>
          <w:p w:rsidRPr="002A736E" w:rsidR="006A21B5" w:rsidP="006A21B5" w:rsidRDefault="006A21B5" w14:paraId="19896479" w14:textId="77777777">
            <w:pPr>
              <w:spacing w:line="240" w:lineRule="auto"/>
              <w:rPr>
                <w:rFonts w:cstheme="minorHAnsi"/>
                <w:b/>
                <w:bCs/>
              </w:rPr>
            </w:pPr>
            <w:r w:rsidRPr="002A736E">
              <w:rPr>
                <w:rFonts w:cstheme="minorHAnsi"/>
                <w:b/>
                <w:bCs/>
              </w:rPr>
              <w:t xml:space="preserve">General </w:t>
            </w:r>
            <w:r>
              <w:rPr>
                <w:rFonts w:cstheme="minorHAnsi"/>
                <w:b/>
                <w:bCs/>
              </w:rPr>
              <w:t>d</w:t>
            </w:r>
            <w:r w:rsidRPr="002A736E">
              <w:rPr>
                <w:rFonts w:cstheme="minorHAnsi"/>
                <w:b/>
                <w:bCs/>
              </w:rPr>
              <w:t xml:space="preserve">escription of </w:t>
            </w:r>
            <w:r>
              <w:rPr>
                <w:rFonts w:cstheme="minorHAnsi"/>
                <w:b/>
                <w:bCs/>
              </w:rPr>
              <w:t>s</w:t>
            </w:r>
            <w:r w:rsidRPr="002A736E">
              <w:rPr>
                <w:rFonts w:cstheme="minorHAnsi"/>
                <w:b/>
                <w:bCs/>
              </w:rPr>
              <w:t xml:space="preserve">ervices </w:t>
            </w:r>
            <w:r>
              <w:rPr>
                <w:rFonts w:cstheme="minorHAnsi"/>
                <w:b/>
                <w:bCs/>
              </w:rPr>
              <w:t>p</w:t>
            </w:r>
            <w:r w:rsidRPr="002A736E">
              <w:rPr>
                <w:rFonts w:cstheme="minorHAnsi"/>
                <w:b/>
                <w:bCs/>
              </w:rPr>
              <w:t>rovided:</w:t>
            </w:r>
          </w:p>
          <w:p w:rsidRPr="002A736E" w:rsidR="00190BE2" w:rsidP="00CE2190" w:rsidRDefault="00190BE2" w14:paraId="6B43C8FF" w14:textId="77777777">
            <w:pPr>
              <w:spacing w:line="240" w:lineRule="auto"/>
              <w:rPr>
                <w:rFonts w:cstheme="minorHAnsi"/>
                <w:b/>
                <w:bCs/>
              </w:rPr>
            </w:pPr>
          </w:p>
        </w:tc>
      </w:tr>
    </w:tbl>
    <w:p w:rsidRPr="002A736E" w:rsidR="00190BE2" w:rsidP="00CE2190" w:rsidRDefault="00190BE2" w14:paraId="0E788BB7" w14:textId="77777777">
      <w:pPr>
        <w:spacing w:line="240" w:lineRule="auto"/>
        <w:ind w:left="6390"/>
        <w:rPr>
          <w:rFonts w:cstheme="minorHAnsi"/>
          <w:b/>
        </w:rPr>
      </w:pPr>
    </w:p>
    <w:tbl>
      <w:tblPr>
        <w:tblW w:w="9720" w:type="dxa"/>
        <w:tblInd w:w="-275" w:type="dxa"/>
        <w:tblLook w:val="0000" w:firstRow="0" w:lastRow="0" w:firstColumn="0" w:lastColumn="0" w:noHBand="0" w:noVBand="0"/>
      </w:tblPr>
      <w:tblGrid>
        <w:gridCol w:w="9720"/>
      </w:tblGrid>
      <w:tr w:rsidRPr="002A736E" w:rsidR="00190BE2" w:rsidTr="006A21B5" w14:paraId="00CAAA57" w14:textId="77777777">
        <w:trPr>
          <w:trHeight w:val="368"/>
        </w:trPr>
        <w:tc>
          <w:tcPr>
            <w:tcW w:w="9720" w:type="dxa"/>
            <w:tcBorders>
              <w:top w:val="single" w:color="auto" w:sz="4" w:space="0"/>
              <w:left w:val="single" w:color="auto" w:sz="4" w:space="0"/>
              <w:bottom w:val="single" w:color="auto" w:sz="4" w:space="0"/>
              <w:right w:val="single" w:color="auto" w:sz="4" w:space="0"/>
            </w:tcBorders>
            <w:shd w:val="clear" w:color="auto" w:fill="auto"/>
          </w:tcPr>
          <w:p w:rsidRPr="002A736E" w:rsidR="00190BE2" w:rsidP="00CE2190" w:rsidRDefault="00190BE2" w14:paraId="4194B403" w14:textId="77777777">
            <w:pPr>
              <w:spacing w:line="240" w:lineRule="auto"/>
              <w:rPr>
                <w:rFonts w:cstheme="minorHAnsi"/>
              </w:rPr>
            </w:pPr>
            <w:r w:rsidRPr="002A736E">
              <w:rPr>
                <w:rFonts w:cstheme="minorHAnsi"/>
                <w:b/>
                <w:bCs/>
              </w:rPr>
              <w:t xml:space="preserve">Organization Name: </w:t>
            </w:r>
          </w:p>
        </w:tc>
      </w:tr>
      <w:tr w:rsidRPr="002A736E" w:rsidR="00190BE2" w:rsidTr="006A21B5" w14:paraId="58F6C75D" w14:textId="77777777">
        <w:trPr>
          <w:trHeight w:val="395"/>
        </w:trPr>
        <w:tc>
          <w:tcPr>
            <w:tcW w:w="9720" w:type="dxa"/>
            <w:tcBorders>
              <w:top w:val="single" w:color="auto" w:sz="4" w:space="0"/>
              <w:left w:val="single" w:color="auto" w:sz="4" w:space="0"/>
              <w:bottom w:val="single" w:color="auto" w:sz="4" w:space="0"/>
              <w:right w:val="single" w:color="auto" w:sz="4" w:space="0"/>
            </w:tcBorders>
            <w:shd w:val="clear" w:color="auto" w:fill="auto"/>
          </w:tcPr>
          <w:p w:rsidRPr="002A736E" w:rsidR="00190BE2" w:rsidP="00CE2190" w:rsidRDefault="00190BE2" w14:paraId="79F57783" w14:textId="77777777">
            <w:pPr>
              <w:spacing w:line="240" w:lineRule="auto"/>
              <w:rPr>
                <w:rFonts w:cstheme="minorHAnsi"/>
                <w:b/>
              </w:rPr>
            </w:pPr>
            <w:r w:rsidRPr="002A736E">
              <w:rPr>
                <w:rFonts w:cstheme="minorHAnsi"/>
                <w:b/>
              </w:rPr>
              <w:t>Contact Person and Title:</w:t>
            </w:r>
          </w:p>
        </w:tc>
      </w:tr>
      <w:tr w:rsidRPr="002A736E" w:rsidR="00190BE2" w:rsidTr="006A21B5" w14:paraId="7232067C" w14:textId="77777777">
        <w:trPr>
          <w:trHeight w:val="440"/>
        </w:trPr>
        <w:tc>
          <w:tcPr>
            <w:tcW w:w="9720" w:type="dxa"/>
            <w:tcBorders>
              <w:top w:val="single" w:color="auto" w:sz="4" w:space="0"/>
              <w:left w:val="single" w:color="auto" w:sz="4" w:space="0"/>
              <w:bottom w:val="single" w:color="auto" w:sz="4" w:space="0"/>
              <w:right w:val="single" w:color="auto" w:sz="4" w:space="0"/>
            </w:tcBorders>
            <w:shd w:val="clear" w:color="auto" w:fill="auto"/>
          </w:tcPr>
          <w:p w:rsidRPr="002A736E" w:rsidR="00190BE2" w:rsidP="00CE2190" w:rsidRDefault="00190BE2" w14:paraId="0E4B1A06" w14:textId="77777777">
            <w:pPr>
              <w:spacing w:line="240" w:lineRule="auto"/>
              <w:rPr>
                <w:rFonts w:cstheme="minorHAnsi"/>
                <w:b/>
                <w:bCs/>
              </w:rPr>
            </w:pPr>
            <w:r w:rsidRPr="002A736E">
              <w:rPr>
                <w:rFonts w:cstheme="minorHAnsi"/>
                <w:b/>
                <w:bCs/>
              </w:rPr>
              <w:t>Mailing Address:</w:t>
            </w:r>
          </w:p>
        </w:tc>
      </w:tr>
      <w:tr w:rsidRPr="002A736E" w:rsidR="00190BE2" w:rsidTr="006A21B5" w14:paraId="33183166" w14:textId="77777777">
        <w:trPr>
          <w:trHeight w:val="548"/>
        </w:trPr>
        <w:tc>
          <w:tcPr>
            <w:tcW w:w="9720" w:type="dxa"/>
            <w:tcBorders>
              <w:top w:val="single" w:color="auto" w:sz="4" w:space="0"/>
              <w:left w:val="single" w:color="auto" w:sz="4" w:space="0"/>
              <w:bottom w:val="single" w:color="auto" w:sz="4" w:space="0"/>
              <w:right w:val="single" w:color="auto" w:sz="4" w:space="0"/>
            </w:tcBorders>
            <w:shd w:val="clear" w:color="auto" w:fill="auto"/>
          </w:tcPr>
          <w:p w:rsidRPr="002A736E" w:rsidR="00190BE2" w:rsidP="00CE2190" w:rsidRDefault="00190BE2" w14:paraId="042FA6A1" w14:textId="77777777">
            <w:pPr>
              <w:spacing w:line="240" w:lineRule="auto"/>
              <w:rPr>
                <w:rFonts w:cstheme="minorHAnsi"/>
                <w:b/>
                <w:bCs/>
              </w:rPr>
            </w:pPr>
            <w:r w:rsidRPr="002A736E">
              <w:rPr>
                <w:rFonts w:cstheme="minorHAnsi"/>
                <w:b/>
                <w:bCs/>
              </w:rPr>
              <w:t>Phone and Email:</w:t>
            </w:r>
          </w:p>
        </w:tc>
      </w:tr>
      <w:tr w:rsidRPr="002A736E" w:rsidR="00190BE2" w:rsidTr="006A21B5" w14:paraId="2BCCC849" w14:textId="77777777">
        <w:trPr>
          <w:trHeight w:val="548"/>
        </w:trPr>
        <w:tc>
          <w:tcPr>
            <w:tcW w:w="9720" w:type="dxa"/>
            <w:tcBorders>
              <w:top w:val="single" w:color="auto" w:sz="4" w:space="0"/>
              <w:left w:val="single" w:color="auto" w:sz="4" w:space="0"/>
              <w:bottom w:val="single" w:color="auto" w:sz="4" w:space="0"/>
              <w:right w:val="single" w:color="auto" w:sz="4" w:space="0"/>
            </w:tcBorders>
            <w:shd w:val="clear" w:color="auto" w:fill="auto"/>
          </w:tcPr>
          <w:p w:rsidRPr="002A736E" w:rsidR="006A21B5" w:rsidP="006A21B5" w:rsidRDefault="006A21B5" w14:paraId="5D2B373C" w14:textId="205B0C9A">
            <w:pPr>
              <w:spacing w:line="240" w:lineRule="auto"/>
              <w:rPr>
                <w:rFonts w:cstheme="minorHAnsi"/>
                <w:b/>
                <w:bCs/>
              </w:rPr>
            </w:pPr>
            <w:r w:rsidRPr="002A736E">
              <w:rPr>
                <w:rFonts w:cstheme="minorHAnsi"/>
                <w:b/>
                <w:bCs/>
              </w:rPr>
              <w:t xml:space="preserve">General </w:t>
            </w:r>
            <w:r>
              <w:rPr>
                <w:rFonts w:cstheme="minorHAnsi"/>
                <w:b/>
                <w:bCs/>
              </w:rPr>
              <w:t>d</w:t>
            </w:r>
            <w:r w:rsidRPr="002A736E">
              <w:rPr>
                <w:rFonts w:cstheme="minorHAnsi"/>
                <w:b/>
                <w:bCs/>
              </w:rPr>
              <w:t xml:space="preserve">escription of </w:t>
            </w:r>
            <w:r>
              <w:rPr>
                <w:rFonts w:cstheme="minorHAnsi"/>
                <w:b/>
                <w:bCs/>
              </w:rPr>
              <w:t>s</w:t>
            </w:r>
            <w:r w:rsidRPr="002A736E">
              <w:rPr>
                <w:rFonts w:cstheme="minorHAnsi"/>
                <w:b/>
                <w:bCs/>
              </w:rPr>
              <w:t xml:space="preserve">ervices </w:t>
            </w:r>
            <w:r>
              <w:rPr>
                <w:rFonts w:cstheme="minorHAnsi"/>
                <w:b/>
                <w:bCs/>
              </w:rPr>
              <w:t>p</w:t>
            </w:r>
            <w:r w:rsidRPr="002A736E">
              <w:rPr>
                <w:rFonts w:cstheme="minorHAnsi"/>
                <w:b/>
                <w:bCs/>
              </w:rPr>
              <w:t>rovided:</w:t>
            </w:r>
          </w:p>
          <w:p w:rsidRPr="002A736E" w:rsidR="00494CCD" w:rsidP="00CE2190" w:rsidRDefault="00494CCD" w14:paraId="422BF7C3" w14:textId="67A65CC9">
            <w:pPr>
              <w:spacing w:line="240" w:lineRule="auto"/>
              <w:rPr>
                <w:rFonts w:cstheme="minorHAnsi"/>
                <w:b/>
                <w:bCs/>
              </w:rPr>
            </w:pPr>
          </w:p>
        </w:tc>
      </w:tr>
    </w:tbl>
    <w:p w:rsidRPr="002A736E" w:rsidR="00190BE2" w:rsidP="00CE2190" w:rsidRDefault="00190BE2" w14:paraId="6A2C6731" w14:textId="77777777">
      <w:pPr>
        <w:pStyle w:val="ListParagraph"/>
        <w:tabs>
          <w:tab w:val="left" w:pos="6828"/>
        </w:tabs>
        <w:spacing w:line="240" w:lineRule="auto"/>
        <w:ind w:left="0"/>
        <w:rPr>
          <w:rFonts w:cstheme="minorHAnsi"/>
          <w:shd w:val="clear" w:color="auto" w:fill="FFFFFF"/>
        </w:rPr>
      </w:pPr>
      <w:r w:rsidRPr="002A736E">
        <w:rPr>
          <w:rFonts w:cstheme="minorHAnsi"/>
          <w:shd w:val="clear" w:color="auto" w:fill="FFFFFF"/>
        </w:rPr>
        <w:tab/>
      </w:r>
    </w:p>
    <w:p w:rsidR="00B23242" w:rsidP="00CE2190" w:rsidRDefault="00B23242" w14:paraId="516271D5" w14:textId="77777777">
      <w:pPr>
        <w:spacing w:line="240" w:lineRule="auto"/>
        <w:rPr>
          <w:rFonts w:cstheme="minorHAnsi"/>
        </w:rPr>
        <w:sectPr w:rsidR="00B23242" w:rsidSect="0044338D">
          <w:headerReference w:type="default" r:id="rId21"/>
          <w:footerReference w:type="default" r:id="rId22"/>
          <w:pgSz w:w="12240" w:h="15840" w:orient="portrait"/>
          <w:pgMar w:top="1440" w:right="1440" w:bottom="1440" w:left="1440" w:header="720" w:footer="720" w:gutter="0"/>
          <w:pgNumType w:start="1"/>
          <w:cols w:space="720"/>
          <w:docGrid w:linePitch="360"/>
        </w:sectPr>
      </w:pPr>
    </w:p>
    <w:p w:rsidRPr="009009FA" w:rsidR="002579C7" w:rsidP="002579C7" w:rsidRDefault="00B23242" w14:paraId="56C4A6EA" w14:textId="77777777">
      <w:pPr>
        <w:pStyle w:val="Heading3"/>
        <w:numPr>
          <w:ilvl w:val="0"/>
          <w:numId w:val="0"/>
        </w:numPr>
        <w:ind w:left="-274"/>
        <w:jc w:val="center"/>
        <w:rPr>
          <w:rFonts w:asciiTheme="majorHAnsi" w:hAnsiTheme="majorHAnsi"/>
          <w:b/>
          <w:bCs/>
          <w:color w:val="2F5496" w:themeColor="accent1" w:themeShade="BF"/>
        </w:rPr>
      </w:pPr>
      <w:bookmarkStart w:name="LobbyRestrictions" w:id="1"/>
      <w:r w:rsidRPr="009009FA">
        <w:rPr>
          <w:rFonts w:asciiTheme="majorHAnsi" w:hAnsiTheme="majorHAnsi"/>
          <w:b/>
          <w:bCs/>
          <w:color w:val="2F5496" w:themeColor="accent1" w:themeShade="BF"/>
        </w:rPr>
        <w:t xml:space="preserve">Attachment 2: </w:t>
      </w:r>
    </w:p>
    <w:p w:rsidRPr="009009FA" w:rsidR="00B23242" w:rsidP="009009FA" w:rsidRDefault="00B23242" w14:paraId="38E52F29" w14:textId="34E7119F">
      <w:pPr>
        <w:pStyle w:val="Heading3"/>
        <w:numPr>
          <w:ilvl w:val="0"/>
          <w:numId w:val="0"/>
        </w:numPr>
        <w:spacing w:before="0" w:after="240"/>
        <w:ind w:left="-274"/>
        <w:jc w:val="center"/>
        <w:rPr>
          <w:rFonts w:asciiTheme="majorHAnsi" w:hAnsiTheme="majorHAnsi"/>
          <w:b/>
          <w:bCs/>
          <w:color w:val="2F5496" w:themeColor="accent1" w:themeShade="BF"/>
        </w:rPr>
      </w:pPr>
      <w:r w:rsidRPr="009009FA">
        <w:rPr>
          <w:rFonts w:asciiTheme="majorHAnsi" w:hAnsiTheme="majorHAnsi"/>
          <w:b/>
          <w:bCs/>
          <w:color w:val="2F5496" w:themeColor="accent1" w:themeShade="BF"/>
        </w:rPr>
        <w:t xml:space="preserve">Certification of Limitation on Payments to Influence Certain Federal Transactions </w:t>
      </w:r>
      <w:r>
        <w:rPr>
          <w:rFonts w:ascii="Times New Roman" w:hAnsi="Times New Roman"/>
          <w:b/>
          <w:smallCaps/>
          <w:noProof/>
        </w:rPr>
        <w:fldChar w:fldCharType="begin"/>
      </w:r>
      <w:r>
        <w:instrText xml:space="preserve"> LINK  Word.Document.12 "\\\\octant03\\major05\\OfficeXP\\CammTempText\\Attachements\\FORM-Certification of Restrictions on Lobbying.docx"  \h  \* MERGEFORMAT </w:instrText>
      </w:r>
      <w:r>
        <w:fldChar w:fldCharType="separate"/>
      </w:r>
      <w:bookmarkStart w:name="_Toc99847849" w:id="2"/>
      <w:bookmarkStart w:name="_Toc99848567" w:id="3"/>
      <w:bookmarkStart w:name="_Toc99850815" w:id="4"/>
      <w:bookmarkStart w:name="_Toc350800615" w:id="5"/>
      <w:bookmarkStart w:name="_Toc393203908" w:id="6"/>
    </w:p>
    <w:p w:rsidRPr="00827888" w:rsidR="00B23242" w:rsidP="00B23242" w:rsidRDefault="00B23242" w14:paraId="4B4F0299" w14:textId="77777777">
      <w:pPr>
        <w:pStyle w:val="StyleA"/>
        <w:tabs>
          <w:tab w:val="clear" w:pos="1440"/>
          <w:tab w:val="left" w:pos="720"/>
        </w:tabs>
        <w:ind w:left="720" w:hanging="720"/>
        <w:rPr>
          <w:rFonts w:ascii="Calibri" w:hAnsi="Calibri" w:cs="Calibri"/>
          <w:sz w:val="22"/>
        </w:rPr>
      </w:pPr>
      <w:r>
        <w:t>A.</w:t>
      </w:r>
      <w:r>
        <w:tab/>
      </w:r>
      <w:r w:rsidRPr="00827888">
        <w:rPr>
          <w:rFonts w:ascii="Calibri" w:hAnsi="Calibri" w:cs="Calibri"/>
          <w:sz w:val="22"/>
        </w:rPr>
        <w:t>DEFINITIONS</w:t>
      </w:r>
    </w:p>
    <w:p w:rsidRPr="00827888" w:rsidR="00B23242" w:rsidP="00B23242" w:rsidRDefault="00B23242" w14:paraId="31238518" w14:textId="7E02C3D4">
      <w:pPr>
        <w:pStyle w:val="StyleB"/>
        <w:tabs>
          <w:tab w:val="clear" w:pos="2160"/>
          <w:tab w:val="left" w:pos="1440"/>
        </w:tabs>
        <w:ind w:left="1440"/>
        <w:rPr>
          <w:rFonts w:ascii="Calibri" w:hAnsi="Calibri" w:cs="Calibri"/>
          <w:sz w:val="22"/>
        </w:rPr>
      </w:pPr>
      <w:r w:rsidRPr="00827888">
        <w:rPr>
          <w:rFonts w:ascii="Calibri" w:hAnsi="Calibri" w:cs="Calibri"/>
          <w:sz w:val="22"/>
        </w:rPr>
        <w:t>1.</w:t>
      </w:r>
      <w:r w:rsidRPr="00827888">
        <w:rPr>
          <w:rFonts w:ascii="Calibri" w:hAnsi="Calibri" w:cs="Calibri"/>
          <w:sz w:val="22"/>
        </w:rPr>
        <w:tab/>
      </w:r>
      <w:r>
        <w:rPr>
          <w:rFonts w:ascii="Calibri" w:hAnsi="Calibri" w:cs="Calibri"/>
          <w:sz w:val="22"/>
        </w:rPr>
        <w:t>First 5 OC</w:t>
      </w:r>
      <w:r w:rsidRPr="00827888">
        <w:rPr>
          <w:rFonts w:ascii="Calibri" w:hAnsi="Calibri" w:cs="Calibri"/>
          <w:sz w:val="22"/>
        </w:rPr>
        <w:t xml:space="preserve">, as used in this clause, means the </w:t>
      </w:r>
      <w:r>
        <w:rPr>
          <w:rFonts w:ascii="Calibri" w:hAnsi="Calibri" w:cs="Calibri"/>
          <w:sz w:val="22"/>
        </w:rPr>
        <w:t xml:space="preserve">First 5 </w:t>
      </w:r>
      <w:r w:rsidRPr="00827888">
        <w:rPr>
          <w:rFonts w:ascii="Calibri" w:hAnsi="Calibri" w:cs="Calibri"/>
          <w:sz w:val="22"/>
        </w:rPr>
        <w:t xml:space="preserve">Orange County </w:t>
      </w:r>
      <w:r>
        <w:rPr>
          <w:rFonts w:ascii="Calibri" w:hAnsi="Calibri" w:cs="Calibri"/>
          <w:sz w:val="22"/>
        </w:rPr>
        <w:t>Children and Families Commission</w:t>
      </w:r>
      <w:r w:rsidRPr="00827888">
        <w:rPr>
          <w:rFonts w:ascii="Calibri" w:hAnsi="Calibri" w:cs="Calibri"/>
          <w:sz w:val="22"/>
        </w:rPr>
        <w:t>.</w:t>
      </w:r>
    </w:p>
    <w:p w:rsidRPr="00827888" w:rsidR="00B23242" w:rsidP="00B23242" w:rsidRDefault="00B23242" w14:paraId="3AB5B792" w14:textId="77777777">
      <w:pPr>
        <w:pStyle w:val="StyleB"/>
        <w:tabs>
          <w:tab w:val="clear" w:pos="2160"/>
          <w:tab w:val="left" w:pos="1440"/>
        </w:tabs>
        <w:ind w:left="1440"/>
        <w:rPr>
          <w:rFonts w:ascii="Calibri" w:hAnsi="Calibri" w:cs="Calibri"/>
          <w:sz w:val="22"/>
        </w:rPr>
      </w:pPr>
      <w:r w:rsidRPr="00827888">
        <w:rPr>
          <w:rFonts w:ascii="Calibri" w:hAnsi="Calibri" w:cs="Calibri"/>
          <w:sz w:val="22"/>
        </w:rPr>
        <w:t>2.</w:t>
      </w:r>
      <w:r w:rsidRPr="00827888">
        <w:rPr>
          <w:rFonts w:ascii="Calibri" w:hAnsi="Calibri" w:cs="Calibri"/>
          <w:sz w:val="22"/>
        </w:rPr>
        <w:tab/>
      </w:r>
      <w:r w:rsidRPr="00827888">
        <w:rPr>
          <w:rFonts w:ascii="Calibri" w:hAnsi="Calibri" w:cs="Calibri"/>
          <w:sz w:val="22"/>
        </w:rPr>
        <w:t>Covered Federal action, as used in this clause, means any of the following Federal actions:</w:t>
      </w:r>
    </w:p>
    <w:p w:rsidRPr="00827888" w:rsidR="00B23242" w:rsidP="00B23242" w:rsidRDefault="00B23242" w14:paraId="68502B50" w14:textId="77777777">
      <w:pPr>
        <w:pStyle w:val="StyleC"/>
        <w:numPr>
          <w:ilvl w:val="0"/>
          <w:numId w:val="0"/>
        </w:numPr>
        <w:tabs>
          <w:tab w:val="left" w:pos="2160"/>
        </w:tabs>
        <w:ind w:left="2160" w:hanging="720"/>
        <w:rPr>
          <w:rFonts w:ascii="Calibri" w:hAnsi="Calibri" w:cs="Calibri"/>
          <w:sz w:val="22"/>
        </w:rPr>
      </w:pPr>
      <w:r w:rsidRPr="00827888">
        <w:rPr>
          <w:rFonts w:ascii="Calibri" w:hAnsi="Calibri" w:cs="Calibri"/>
          <w:sz w:val="22"/>
        </w:rPr>
        <w:t>a.</w:t>
      </w:r>
      <w:r w:rsidRPr="00827888">
        <w:rPr>
          <w:rFonts w:ascii="Calibri" w:hAnsi="Calibri" w:cs="Calibri"/>
          <w:sz w:val="22"/>
        </w:rPr>
        <w:tab/>
      </w:r>
      <w:r w:rsidRPr="00827888">
        <w:rPr>
          <w:rFonts w:ascii="Calibri" w:hAnsi="Calibri" w:cs="Calibri"/>
          <w:sz w:val="22"/>
        </w:rPr>
        <w:t>The awarding of any Federal contract.</w:t>
      </w:r>
    </w:p>
    <w:p w:rsidRPr="00827888" w:rsidR="00B23242" w:rsidP="00B23242" w:rsidRDefault="00B23242" w14:paraId="669A7CA5" w14:textId="77777777">
      <w:pPr>
        <w:pStyle w:val="StyleC"/>
        <w:numPr>
          <w:ilvl w:val="0"/>
          <w:numId w:val="0"/>
        </w:numPr>
        <w:tabs>
          <w:tab w:val="left" w:pos="2160"/>
        </w:tabs>
        <w:ind w:left="2160" w:hanging="720"/>
        <w:rPr>
          <w:rFonts w:ascii="Calibri" w:hAnsi="Calibri" w:cs="Calibri"/>
          <w:sz w:val="22"/>
        </w:rPr>
      </w:pPr>
      <w:r w:rsidRPr="00827888">
        <w:rPr>
          <w:rFonts w:ascii="Calibri" w:hAnsi="Calibri" w:cs="Calibri"/>
          <w:sz w:val="22"/>
        </w:rPr>
        <w:t>b.</w:t>
      </w:r>
      <w:r w:rsidRPr="00827888">
        <w:rPr>
          <w:rFonts w:ascii="Calibri" w:hAnsi="Calibri" w:cs="Calibri"/>
          <w:sz w:val="22"/>
        </w:rPr>
        <w:tab/>
      </w:r>
      <w:r w:rsidRPr="00827888">
        <w:rPr>
          <w:rFonts w:ascii="Calibri" w:hAnsi="Calibri" w:cs="Calibri"/>
          <w:sz w:val="22"/>
        </w:rPr>
        <w:t>The making of any Federal grant.</w:t>
      </w:r>
    </w:p>
    <w:p w:rsidRPr="00827888" w:rsidR="00B23242" w:rsidP="00B23242" w:rsidRDefault="00B23242" w14:paraId="4FACA4F3" w14:textId="77777777">
      <w:pPr>
        <w:pStyle w:val="StyleC"/>
        <w:numPr>
          <w:ilvl w:val="0"/>
          <w:numId w:val="0"/>
        </w:numPr>
        <w:tabs>
          <w:tab w:val="left" w:pos="2160"/>
        </w:tabs>
        <w:ind w:left="2160" w:hanging="720"/>
        <w:rPr>
          <w:rFonts w:ascii="Calibri" w:hAnsi="Calibri" w:cs="Calibri"/>
          <w:sz w:val="22"/>
        </w:rPr>
      </w:pPr>
      <w:r w:rsidRPr="00827888">
        <w:rPr>
          <w:rFonts w:ascii="Calibri" w:hAnsi="Calibri" w:cs="Calibri"/>
          <w:sz w:val="22"/>
        </w:rPr>
        <w:t>c.</w:t>
      </w:r>
      <w:r w:rsidRPr="00827888">
        <w:rPr>
          <w:rFonts w:ascii="Calibri" w:hAnsi="Calibri" w:cs="Calibri"/>
          <w:sz w:val="22"/>
        </w:rPr>
        <w:tab/>
      </w:r>
      <w:r w:rsidRPr="00827888">
        <w:rPr>
          <w:rFonts w:ascii="Calibri" w:hAnsi="Calibri" w:cs="Calibri"/>
          <w:sz w:val="22"/>
        </w:rPr>
        <w:t>The making of any Federal loan.</w:t>
      </w:r>
    </w:p>
    <w:p w:rsidRPr="00827888" w:rsidR="00B23242" w:rsidP="00B23242" w:rsidRDefault="00B23242" w14:paraId="2D40E468" w14:textId="77777777">
      <w:pPr>
        <w:pStyle w:val="StyleC"/>
        <w:numPr>
          <w:ilvl w:val="0"/>
          <w:numId w:val="0"/>
        </w:numPr>
        <w:tabs>
          <w:tab w:val="left" w:pos="2160"/>
        </w:tabs>
        <w:ind w:left="2160" w:hanging="720"/>
        <w:rPr>
          <w:rFonts w:ascii="Calibri" w:hAnsi="Calibri" w:cs="Calibri"/>
          <w:sz w:val="22"/>
        </w:rPr>
      </w:pPr>
      <w:r w:rsidRPr="00827888">
        <w:rPr>
          <w:rFonts w:ascii="Calibri" w:hAnsi="Calibri" w:cs="Calibri"/>
          <w:sz w:val="22"/>
        </w:rPr>
        <w:t>d.</w:t>
      </w:r>
      <w:r w:rsidRPr="00827888">
        <w:rPr>
          <w:rFonts w:ascii="Calibri" w:hAnsi="Calibri" w:cs="Calibri"/>
          <w:sz w:val="22"/>
        </w:rPr>
        <w:tab/>
      </w:r>
      <w:r w:rsidRPr="00827888">
        <w:rPr>
          <w:rFonts w:ascii="Calibri" w:hAnsi="Calibri" w:cs="Calibri"/>
          <w:sz w:val="22"/>
        </w:rPr>
        <w:t>The entering into of any cooperative agreement.</w:t>
      </w:r>
    </w:p>
    <w:p w:rsidRPr="00827888" w:rsidR="00B23242" w:rsidP="00B23242" w:rsidRDefault="00B23242" w14:paraId="2D87335D" w14:textId="77777777">
      <w:pPr>
        <w:pStyle w:val="StyleC"/>
        <w:numPr>
          <w:ilvl w:val="0"/>
          <w:numId w:val="0"/>
        </w:numPr>
        <w:tabs>
          <w:tab w:val="left" w:pos="2160"/>
        </w:tabs>
        <w:ind w:left="2160" w:hanging="720"/>
        <w:rPr>
          <w:rFonts w:ascii="Calibri" w:hAnsi="Calibri" w:cs="Calibri"/>
          <w:sz w:val="22"/>
        </w:rPr>
      </w:pPr>
      <w:r w:rsidRPr="00827888">
        <w:rPr>
          <w:rFonts w:ascii="Calibri" w:hAnsi="Calibri" w:cs="Calibri"/>
          <w:sz w:val="22"/>
        </w:rPr>
        <w:t>e.</w:t>
      </w:r>
      <w:r w:rsidRPr="00827888">
        <w:rPr>
          <w:rFonts w:ascii="Calibri" w:hAnsi="Calibri" w:cs="Calibri"/>
          <w:sz w:val="22"/>
        </w:rPr>
        <w:tab/>
      </w:r>
      <w:r w:rsidRPr="00827888">
        <w:rPr>
          <w:rFonts w:ascii="Calibri" w:hAnsi="Calibri" w:cs="Calibri"/>
          <w:sz w:val="22"/>
        </w:rPr>
        <w:t>The extension, continuation, renewal, amendment, or modification of any Federal contract, grant, loan, or cooperative agreement.</w:t>
      </w:r>
    </w:p>
    <w:p w:rsidRPr="00827888" w:rsidR="00B23242" w:rsidP="00B23242" w:rsidRDefault="00B23242" w14:paraId="36CA3880" w14:textId="77777777">
      <w:pPr>
        <w:pStyle w:val="StyleB"/>
        <w:tabs>
          <w:tab w:val="clear" w:pos="2160"/>
          <w:tab w:val="left" w:pos="1440"/>
        </w:tabs>
        <w:ind w:left="1440"/>
        <w:rPr>
          <w:rFonts w:ascii="Calibri" w:hAnsi="Calibri" w:cs="Calibri"/>
          <w:sz w:val="22"/>
        </w:rPr>
      </w:pPr>
      <w:r w:rsidRPr="00827888">
        <w:rPr>
          <w:rFonts w:ascii="Calibri" w:hAnsi="Calibri" w:cs="Calibri"/>
          <w:sz w:val="22"/>
        </w:rPr>
        <w:t>3.</w:t>
      </w:r>
      <w:r w:rsidRPr="00827888">
        <w:rPr>
          <w:rFonts w:ascii="Calibri" w:hAnsi="Calibri" w:cs="Calibri"/>
          <w:sz w:val="22"/>
        </w:rPr>
        <w:tab/>
      </w:r>
      <w:r w:rsidRPr="00827888">
        <w:rPr>
          <w:rFonts w:ascii="Calibri" w:hAnsi="Calibri" w:cs="Calibri"/>
          <w:sz w:val="22"/>
        </w:rPr>
        <w:t>Indian tribe and tribal organization, as used in this clause, have the meaning provided in Section 450b of the Indian self-determination and Education Assistance Act (25 U.S.C. 450) and include Alaskan Natives.</w:t>
      </w:r>
    </w:p>
    <w:p w:rsidRPr="00827888" w:rsidR="00B23242" w:rsidP="00B23242" w:rsidRDefault="00B23242" w14:paraId="06E64572" w14:textId="77777777">
      <w:pPr>
        <w:pStyle w:val="StyleB"/>
        <w:tabs>
          <w:tab w:val="clear" w:pos="2160"/>
          <w:tab w:val="left" w:pos="1440"/>
        </w:tabs>
        <w:ind w:left="1440"/>
        <w:rPr>
          <w:rFonts w:ascii="Calibri" w:hAnsi="Calibri" w:cs="Calibri"/>
          <w:sz w:val="22"/>
        </w:rPr>
      </w:pPr>
      <w:r w:rsidRPr="00827888">
        <w:rPr>
          <w:rFonts w:ascii="Calibri" w:hAnsi="Calibri" w:cs="Calibri"/>
          <w:sz w:val="22"/>
        </w:rPr>
        <w:t>4.</w:t>
      </w:r>
      <w:r w:rsidRPr="00827888">
        <w:rPr>
          <w:rFonts w:ascii="Calibri" w:hAnsi="Calibri" w:cs="Calibri"/>
          <w:sz w:val="22"/>
        </w:rPr>
        <w:tab/>
      </w:r>
      <w:r w:rsidRPr="00827888">
        <w:rPr>
          <w:rFonts w:ascii="Calibri" w:hAnsi="Calibri" w:cs="Calibri"/>
          <w:sz w:val="22"/>
        </w:rPr>
        <w:t>Influencing or attempting to influence, as used in this clause, means making, with the intent to influence, any communication to or appearance before an officer or employee of any agency, a Member of Congress, an officer or employee of Congress, or an employee of a Member of Congress in connection with any covered Federal action.</w:t>
      </w:r>
    </w:p>
    <w:p w:rsidRPr="00827888" w:rsidR="00B23242" w:rsidP="00B23242" w:rsidRDefault="00B23242" w14:paraId="4B02C9B4" w14:textId="77777777">
      <w:pPr>
        <w:pStyle w:val="StyleB"/>
        <w:tabs>
          <w:tab w:val="clear" w:pos="2160"/>
          <w:tab w:val="left" w:pos="1440"/>
        </w:tabs>
        <w:ind w:left="1440"/>
        <w:rPr>
          <w:rFonts w:ascii="Calibri" w:hAnsi="Calibri" w:cs="Calibri"/>
          <w:sz w:val="22"/>
        </w:rPr>
      </w:pPr>
      <w:r w:rsidRPr="00827888">
        <w:rPr>
          <w:rFonts w:ascii="Calibri" w:hAnsi="Calibri" w:cs="Calibri"/>
          <w:sz w:val="22"/>
        </w:rPr>
        <w:t>5.</w:t>
      </w:r>
      <w:r w:rsidRPr="00827888">
        <w:rPr>
          <w:rFonts w:ascii="Calibri" w:hAnsi="Calibri" w:cs="Calibri"/>
          <w:sz w:val="22"/>
        </w:rPr>
        <w:tab/>
      </w:r>
      <w:r w:rsidRPr="00827888">
        <w:rPr>
          <w:rFonts w:ascii="Calibri" w:hAnsi="Calibri" w:cs="Calibri"/>
          <w:sz w:val="22"/>
        </w:rPr>
        <w:t>Local government, as used in this clause, means a unit of government in a State and, if chartered, established, or other were recognized by a State for the performance of a governmental duty, including a local public authority, a special district, an intrastate district, a council of governments, a sponsor group representative organization, and any other instrumentality of a local government.</w:t>
      </w:r>
    </w:p>
    <w:p w:rsidRPr="00827888" w:rsidR="00B23242" w:rsidP="00B23242" w:rsidRDefault="00B23242" w14:paraId="4500ED6F" w14:textId="77777777">
      <w:pPr>
        <w:pStyle w:val="StyleB"/>
        <w:tabs>
          <w:tab w:val="clear" w:pos="2160"/>
          <w:tab w:val="left" w:pos="1440"/>
        </w:tabs>
        <w:ind w:left="1440"/>
        <w:rPr>
          <w:rFonts w:ascii="Calibri" w:hAnsi="Calibri" w:cs="Calibri"/>
          <w:sz w:val="22"/>
        </w:rPr>
      </w:pPr>
      <w:r w:rsidRPr="00827888">
        <w:rPr>
          <w:rFonts w:ascii="Calibri" w:hAnsi="Calibri" w:cs="Calibri"/>
          <w:sz w:val="22"/>
        </w:rPr>
        <w:t>6.</w:t>
      </w:r>
      <w:r w:rsidRPr="00827888">
        <w:rPr>
          <w:rFonts w:ascii="Calibri" w:hAnsi="Calibri" w:cs="Calibri"/>
          <w:sz w:val="22"/>
        </w:rPr>
        <w:tab/>
      </w:r>
      <w:r w:rsidRPr="00827888">
        <w:rPr>
          <w:rFonts w:ascii="Calibri" w:hAnsi="Calibri" w:cs="Calibri"/>
          <w:sz w:val="22"/>
        </w:rPr>
        <w:t>Officer or employee of an agency, as used in this clause, includes the following individuals who are employed by an agency:</w:t>
      </w:r>
    </w:p>
    <w:p w:rsidRPr="00827888" w:rsidR="00B23242" w:rsidP="00827888" w:rsidRDefault="00B23242" w14:paraId="05FDF142" w14:textId="2382E481">
      <w:pPr>
        <w:pStyle w:val="StyleC"/>
        <w:numPr>
          <w:ilvl w:val="0"/>
          <w:numId w:val="0"/>
        </w:numPr>
        <w:tabs>
          <w:tab w:val="left" w:pos="2160"/>
        </w:tabs>
        <w:ind w:left="2160" w:hanging="720"/>
        <w:rPr>
          <w:rFonts w:ascii="Calibri" w:hAnsi="Calibri" w:cs="Calibri"/>
          <w:sz w:val="22"/>
        </w:rPr>
      </w:pPr>
      <w:r w:rsidRPr="00827888">
        <w:rPr>
          <w:rFonts w:ascii="Calibri" w:hAnsi="Calibri" w:cs="Calibri"/>
          <w:sz w:val="22"/>
        </w:rPr>
        <w:t>a.</w:t>
      </w:r>
      <w:r w:rsidRPr="00827888">
        <w:rPr>
          <w:rFonts w:ascii="Calibri" w:hAnsi="Calibri" w:cs="Calibri"/>
          <w:sz w:val="22"/>
        </w:rPr>
        <w:tab/>
      </w:r>
      <w:r w:rsidRPr="00827888">
        <w:rPr>
          <w:rFonts w:ascii="Calibri" w:hAnsi="Calibri" w:cs="Calibri"/>
          <w:sz w:val="22"/>
        </w:rPr>
        <w:t>An individual who is appointed to a position in the Government under title 5, United States code, including a position under a temporary appointment.</w:t>
      </w:r>
    </w:p>
    <w:p w:rsidRPr="00827888" w:rsidR="00B23242" w:rsidP="00B23242" w:rsidRDefault="00B23242" w14:paraId="7A1D3622" w14:textId="77777777">
      <w:pPr>
        <w:pStyle w:val="StyleC"/>
        <w:numPr>
          <w:ilvl w:val="0"/>
          <w:numId w:val="0"/>
        </w:numPr>
        <w:tabs>
          <w:tab w:val="left" w:pos="2160"/>
        </w:tabs>
        <w:ind w:left="2160" w:hanging="720"/>
        <w:rPr>
          <w:rFonts w:ascii="Calibri" w:hAnsi="Calibri" w:cs="Calibri"/>
          <w:sz w:val="22"/>
        </w:rPr>
      </w:pPr>
      <w:r w:rsidRPr="00827888">
        <w:rPr>
          <w:rFonts w:ascii="Calibri" w:hAnsi="Calibri" w:cs="Calibri"/>
          <w:sz w:val="22"/>
        </w:rPr>
        <w:t>b.</w:t>
      </w:r>
      <w:r w:rsidRPr="00827888">
        <w:rPr>
          <w:rFonts w:ascii="Calibri" w:hAnsi="Calibri" w:cs="Calibri"/>
          <w:sz w:val="22"/>
        </w:rPr>
        <w:tab/>
      </w:r>
      <w:r w:rsidRPr="00827888">
        <w:rPr>
          <w:rFonts w:ascii="Calibri" w:hAnsi="Calibri" w:cs="Calibri"/>
          <w:sz w:val="22"/>
        </w:rPr>
        <w:t>A member of the uniformed services, as defined in the subsection 101(3), Title 37, United States Code.</w:t>
      </w:r>
    </w:p>
    <w:p w:rsidRPr="00827888" w:rsidR="00B23242" w:rsidP="00B23242" w:rsidRDefault="00B23242" w14:paraId="4DB2A94B" w14:textId="77777777">
      <w:pPr>
        <w:pStyle w:val="StyleC"/>
        <w:numPr>
          <w:ilvl w:val="0"/>
          <w:numId w:val="0"/>
        </w:numPr>
        <w:tabs>
          <w:tab w:val="left" w:pos="2160"/>
        </w:tabs>
        <w:ind w:left="2160" w:hanging="720"/>
        <w:rPr>
          <w:rFonts w:ascii="Calibri" w:hAnsi="Calibri" w:cs="Calibri"/>
          <w:sz w:val="22"/>
        </w:rPr>
      </w:pPr>
      <w:r w:rsidRPr="00827888">
        <w:rPr>
          <w:rFonts w:ascii="Calibri" w:hAnsi="Calibri" w:cs="Calibri"/>
          <w:sz w:val="22"/>
        </w:rPr>
        <w:t>c.</w:t>
      </w:r>
      <w:r w:rsidRPr="00827888">
        <w:rPr>
          <w:rFonts w:ascii="Calibri" w:hAnsi="Calibri" w:cs="Calibri"/>
          <w:sz w:val="22"/>
        </w:rPr>
        <w:tab/>
      </w:r>
      <w:r w:rsidRPr="00827888">
        <w:rPr>
          <w:rFonts w:ascii="Calibri" w:hAnsi="Calibri" w:cs="Calibri"/>
          <w:sz w:val="22"/>
        </w:rPr>
        <w:t>A special Government employee, as defined in Section 202, Title 18, United States Code.</w:t>
      </w:r>
    </w:p>
    <w:p w:rsidRPr="00827888" w:rsidR="00B23242" w:rsidP="00B23242" w:rsidRDefault="00B23242" w14:paraId="5A156E4C" w14:textId="77777777">
      <w:pPr>
        <w:pStyle w:val="StyleC"/>
        <w:numPr>
          <w:ilvl w:val="0"/>
          <w:numId w:val="0"/>
        </w:numPr>
        <w:tabs>
          <w:tab w:val="left" w:pos="2160"/>
        </w:tabs>
        <w:ind w:left="2160" w:hanging="720"/>
        <w:rPr>
          <w:rFonts w:ascii="Calibri" w:hAnsi="Calibri" w:cs="Calibri"/>
          <w:sz w:val="22"/>
        </w:rPr>
      </w:pPr>
      <w:r w:rsidRPr="00827888">
        <w:rPr>
          <w:rFonts w:ascii="Calibri" w:hAnsi="Calibri" w:cs="Calibri"/>
          <w:sz w:val="22"/>
        </w:rPr>
        <w:t>d.</w:t>
      </w:r>
      <w:r w:rsidRPr="00827888">
        <w:rPr>
          <w:rFonts w:ascii="Calibri" w:hAnsi="Calibri" w:cs="Calibri"/>
          <w:sz w:val="22"/>
        </w:rPr>
        <w:tab/>
      </w:r>
      <w:r w:rsidRPr="00827888">
        <w:rPr>
          <w:rFonts w:ascii="Calibri" w:hAnsi="Calibri" w:cs="Calibri"/>
          <w:sz w:val="22"/>
        </w:rPr>
        <w:t xml:space="preserve">An individual who is a member of a Federal advisory committee, as defined by </w:t>
      </w:r>
      <w:r w:rsidRPr="00827888">
        <w:rPr>
          <w:rFonts w:ascii="Calibri" w:hAnsi="Calibri" w:cs="Calibri"/>
          <w:sz w:val="22"/>
        </w:rPr>
        <w:t>the Federal Advisory Committee Act, Title 5, United States Code, Appendix section 3.</w:t>
      </w:r>
    </w:p>
    <w:p w:rsidRPr="00827888" w:rsidR="00B23242" w:rsidP="00B23242" w:rsidRDefault="00B23242" w14:paraId="03354177" w14:textId="77777777">
      <w:pPr>
        <w:pStyle w:val="StyleB"/>
        <w:tabs>
          <w:tab w:val="clear" w:pos="2160"/>
          <w:tab w:val="left" w:pos="1440"/>
        </w:tabs>
        <w:ind w:left="1440"/>
        <w:rPr>
          <w:rFonts w:ascii="Calibri" w:hAnsi="Calibri" w:cs="Calibri"/>
          <w:sz w:val="22"/>
        </w:rPr>
      </w:pPr>
      <w:r w:rsidRPr="00827888">
        <w:rPr>
          <w:rFonts w:ascii="Calibri" w:hAnsi="Calibri" w:cs="Calibri"/>
          <w:sz w:val="22"/>
        </w:rPr>
        <w:t>7.</w:t>
      </w:r>
      <w:r w:rsidRPr="00827888">
        <w:rPr>
          <w:rFonts w:ascii="Calibri" w:hAnsi="Calibri" w:cs="Calibri"/>
          <w:sz w:val="22"/>
        </w:rPr>
        <w:tab/>
      </w:r>
      <w:r w:rsidRPr="00827888">
        <w:rPr>
          <w:rFonts w:ascii="Calibri" w:hAnsi="Calibri" w:cs="Calibri"/>
          <w:sz w:val="22"/>
        </w:rPr>
        <w:t>Person, as used in this clause, means an individual, corporation, company, association, authority, firm, partnership, society, State, and local government, regardless of whether such entity is operated for profit, or not for profit.  This term excludes an Indian tribe, tribal organization or any other Indian organization with respect to expenditures specifically permitted by other Federal law.</w:t>
      </w:r>
    </w:p>
    <w:p w:rsidRPr="00827888" w:rsidR="00B23242" w:rsidP="00B23242" w:rsidRDefault="00B23242" w14:paraId="2D1D1C44" w14:textId="77777777">
      <w:pPr>
        <w:pStyle w:val="StyleB"/>
        <w:tabs>
          <w:tab w:val="clear" w:pos="2160"/>
          <w:tab w:val="left" w:pos="1440"/>
        </w:tabs>
        <w:ind w:left="1440"/>
        <w:rPr>
          <w:rFonts w:ascii="Calibri" w:hAnsi="Calibri" w:cs="Calibri"/>
          <w:sz w:val="22"/>
        </w:rPr>
      </w:pPr>
      <w:r w:rsidRPr="00827888">
        <w:rPr>
          <w:rFonts w:ascii="Calibri" w:hAnsi="Calibri" w:cs="Calibri"/>
          <w:sz w:val="22"/>
        </w:rPr>
        <w:t>8.</w:t>
      </w:r>
      <w:r w:rsidRPr="00827888">
        <w:rPr>
          <w:rFonts w:ascii="Calibri" w:hAnsi="Calibri" w:cs="Calibri"/>
          <w:sz w:val="22"/>
        </w:rPr>
        <w:tab/>
      </w:r>
      <w:r w:rsidRPr="00827888">
        <w:rPr>
          <w:rFonts w:ascii="Calibri" w:hAnsi="Calibri" w:cs="Calibri"/>
          <w:sz w:val="22"/>
        </w:rPr>
        <w:t>Reasonable compensation, as used in this clause, means with respect to a regularly employed officer of employee of any person, compensation that is consistent with the normal compensation for such officer or employee for work that is not furnished to, not funded by, or not furnished in cooperation with the Federal Government.</w:t>
      </w:r>
    </w:p>
    <w:p w:rsidRPr="00827888" w:rsidR="00B23242" w:rsidP="00B23242" w:rsidRDefault="00B23242" w14:paraId="50D232B9" w14:textId="77777777">
      <w:pPr>
        <w:pStyle w:val="StyleB"/>
        <w:tabs>
          <w:tab w:val="clear" w:pos="2160"/>
          <w:tab w:val="left" w:pos="1440"/>
        </w:tabs>
        <w:ind w:left="1440"/>
        <w:rPr>
          <w:rFonts w:ascii="Calibri" w:hAnsi="Calibri" w:cs="Calibri"/>
          <w:sz w:val="22"/>
        </w:rPr>
      </w:pPr>
      <w:r w:rsidRPr="00827888">
        <w:rPr>
          <w:rFonts w:ascii="Calibri" w:hAnsi="Calibri" w:cs="Calibri"/>
          <w:sz w:val="22"/>
        </w:rPr>
        <w:t>9.</w:t>
      </w:r>
      <w:r w:rsidRPr="00827888">
        <w:rPr>
          <w:rFonts w:ascii="Calibri" w:hAnsi="Calibri" w:cs="Calibri"/>
          <w:sz w:val="22"/>
        </w:rPr>
        <w:tab/>
      </w:r>
      <w:r w:rsidRPr="00827888">
        <w:rPr>
          <w:rFonts w:ascii="Calibri" w:hAnsi="Calibri" w:cs="Calibri"/>
          <w:sz w:val="22"/>
        </w:rPr>
        <w:t>Reasonable payment, as used in this clause means, with respect to professional and other technical services, a payment in an amount that is consistent with the amount normally paid for such services in the private sector.</w:t>
      </w:r>
    </w:p>
    <w:p w:rsidRPr="00827888" w:rsidR="00B23242" w:rsidP="00B23242" w:rsidRDefault="00B23242" w14:paraId="2AF0C1C5" w14:textId="73EBD1C6">
      <w:pPr>
        <w:pStyle w:val="StyleB"/>
        <w:tabs>
          <w:tab w:val="clear" w:pos="2160"/>
          <w:tab w:val="left" w:pos="1440"/>
        </w:tabs>
        <w:ind w:left="1440"/>
        <w:rPr>
          <w:rFonts w:ascii="Calibri" w:hAnsi="Calibri" w:cs="Calibri"/>
          <w:sz w:val="22"/>
        </w:rPr>
      </w:pPr>
      <w:r w:rsidRPr="00827888">
        <w:rPr>
          <w:rFonts w:ascii="Calibri" w:hAnsi="Calibri" w:cs="Calibri"/>
          <w:sz w:val="22"/>
        </w:rPr>
        <w:t>10.</w:t>
      </w:r>
      <w:r w:rsidRPr="00827888">
        <w:rPr>
          <w:rFonts w:ascii="Calibri" w:hAnsi="Calibri" w:cs="Calibri"/>
          <w:sz w:val="22"/>
        </w:rPr>
        <w:tab/>
      </w:r>
      <w:r w:rsidRPr="00827888">
        <w:rPr>
          <w:rFonts w:ascii="Calibri" w:hAnsi="Calibri" w:cs="Calibri"/>
          <w:sz w:val="22"/>
        </w:rPr>
        <w:t xml:space="preserve">Recipient, as used in this clause, includes the </w:t>
      </w:r>
      <w:r w:rsidR="00443B11">
        <w:rPr>
          <w:rFonts w:ascii="Calibri" w:hAnsi="Calibri" w:cs="Calibri"/>
          <w:sz w:val="22"/>
        </w:rPr>
        <w:t>contractor</w:t>
      </w:r>
      <w:r w:rsidRPr="00827888">
        <w:rPr>
          <w:rFonts w:ascii="Calibri" w:hAnsi="Calibri" w:cs="Calibri"/>
          <w:sz w:val="22"/>
        </w:rPr>
        <w:t xml:space="preserve"> and all subcontractors. This term excludes an Indian tribe, tribal organization, or any other Indian organization with respect to expenditures specifically permitted by other Federal law.</w:t>
      </w:r>
    </w:p>
    <w:p w:rsidRPr="00827888" w:rsidR="00B23242" w:rsidP="00B23242" w:rsidRDefault="00B23242" w14:paraId="71465EE2" w14:textId="77777777">
      <w:pPr>
        <w:pStyle w:val="StyleB"/>
        <w:tabs>
          <w:tab w:val="clear" w:pos="2160"/>
          <w:tab w:val="left" w:pos="1440"/>
        </w:tabs>
        <w:ind w:left="1440"/>
        <w:rPr>
          <w:rFonts w:ascii="Calibri" w:hAnsi="Calibri" w:cs="Calibri"/>
          <w:sz w:val="22"/>
        </w:rPr>
      </w:pPr>
      <w:r w:rsidRPr="00827888">
        <w:rPr>
          <w:rFonts w:ascii="Calibri" w:hAnsi="Calibri" w:cs="Calibri"/>
          <w:sz w:val="22"/>
        </w:rPr>
        <w:t>11.</w:t>
      </w:r>
      <w:r w:rsidRPr="00827888">
        <w:rPr>
          <w:rFonts w:ascii="Calibri" w:hAnsi="Calibri" w:cs="Calibri"/>
          <w:sz w:val="22"/>
        </w:rPr>
        <w:tab/>
      </w:r>
      <w:r w:rsidRPr="00827888">
        <w:rPr>
          <w:rFonts w:ascii="Calibri" w:hAnsi="Calibri" w:cs="Calibri"/>
          <w:sz w:val="22"/>
        </w:rPr>
        <w:t xml:space="preserve">Regularly employed, as used in this clause, means, with respect to an officer or employee of a person requesting or receiving by such person for at least 130 working days within one year immediately preceding the date of the submission that initiates agency consideration of such person for receipt of such contract.  An officer or employee who is employed by such person for less than 130 working days within one year immediately preceding the date of the submission that initiates agency consideration of such person shall </w:t>
      </w:r>
      <w:proofErr w:type="gramStart"/>
      <w:r w:rsidRPr="00827888">
        <w:rPr>
          <w:rFonts w:ascii="Calibri" w:hAnsi="Calibri" w:cs="Calibri"/>
          <w:sz w:val="22"/>
        </w:rPr>
        <w:t>be considered to be</w:t>
      </w:r>
      <w:proofErr w:type="gramEnd"/>
      <w:r w:rsidRPr="00827888">
        <w:rPr>
          <w:rFonts w:ascii="Calibri" w:hAnsi="Calibri" w:cs="Calibri"/>
          <w:sz w:val="22"/>
        </w:rPr>
        <w:t xml:space="preserve"> regularly employed as soon as he or she is employed by such person for 130 working days.</w:t>
      </w:r>
    </w:p>
    <w:p w:rsidRPr="00827888" w:rsidR="00B23242" w:rsidP="00B23242" w:rsidRDefault="00B23242" w14:paraId="33B2E669" w14:textId="77777777">
      <w:pPr>
        <w:pStyle w:val="StyleB"/>
        <w:tabs>
          <w:tab w:val="clear" w:pos="2160"/>
          <w:tab w:val="left" w:pos="1440"/>
        </w:tabs>
        <w:ind w:left="1440"/>
        <w:rPr>
          <w:rFonts w:ascii="Calibri" w:hAnsi="Calibri" w:cs="Calibri"/>
          <w:sz w:val="22"/>
        </w:rPr>
      </w:pPr>
      <w:r w:rsidRPr="00827888">
        <w:rPr>
          <w:rFonts w:ascii="Calibri" w:hAnsi="Calibri" w:cs="Calibri"/>
          <w:sz w:val="22"/>
        </w:rPr>
        <w:t>12.</w:t>
      </w:r>
      <w:r w:rsidRPr="00827888">
        <w:rPr>
          <w:rFonts w:ascii="Calibri" w:hAnsi="Calibri" w:cs="Calibri"/>
          <w:sz w:val="22"/>
        </w:rPr>
        <w:tab/>
      </w:r>
      <w:r w:rsidRPr="00827888">
        <w:rPr>
          <w:rFonts w:ascii="Calibri" w:hAnsi="Calibri" w:cs="Calibri"/>
          <w:sz w:val="22"/>
        </w:rPr>
        <w:t>State, as used in this clause, means a State of the United States, the District of Columbia, the Commonwealth of Puerto Rico, a territory or possession of the United States, an agency or instrumentality of a State, and a multi-State regional or interstate entity having governmental duties and powers.</w:t>
      </w:r>
    </w:p>
    <w:p w:rsidRPr="00827888" w:rsidR="00B23242" w:rsidP="00B23242" w:rsidRDefault="00B23242" w14:paraId="713E099B" w14:textId="77777777">
      <w:pPr>
        <w:pStyle w:val="StyleA"/>
        <w:keepNext/>
        <w:keepLines/>
        <w:widowControl/>
        <w:tabs>
          <w:tab w:val="clear" w:pos="1440"/>
          <w:tab w:val="left" w:pos="720"/>
        </w:tabs>
        <w:ind w:left="720" w:hanging="720"/>
        <w:rPr>
          <w:rFonts w:ascii="Calibri" w:hAnsi="Calibri" w:cs="Calibri"/>
          <w:sz w:val="22"/>
        </w:rPr>
      </w:pPr>
      <w:r w:rsidRPr="00827888">
        <w:rPr>
          <w:rFonts w:ascii="Calibri" w:hAnsi="Calibri" w:cs="Calibri"/>
          <w:sz w:val="22"/>
        </w:rPr>
        <w:t>B.</w:t>
      </w:r>
      <w:r w:rsidRPr="00827888">
        <w:rPr>
          <w:rFonts w:ascii="Calibri" w:hAnsi="Calibri" w:cs="Calibri"/>
          <w:sz w:val="22"/>
        </w:rPr>
        <w:tab/>
      </w:r>
      <w:r w:rsidRPr="00827888">
        <w:rPr>
          <w:rFonts w:ascii="Calibri" w:hAnsi="Calibri" w:cs="Calibri"/>
          <w:sz w:val="22"/>
        </w:rPr>
        <w:t>PROHIBITIONS</w:t>
      </w:r>
    </w:p>
    <w:p w:rsidRPr="00827888" w:rsidR="00B23242" w:rsidP="00B23242" w:rsidRDefault="00B23242" w14:paraId="740379BD" w14:textId="77777777">
      <w:pPr>
        <w:pStyle w:val="StyleB"/>
        <w:keepNext/>
        <w:keepLines/>
        <w:widowControl/>
        <w:tabs>
          <w:tab w:val="clear" w:pos="2160"/>
          <w:tab w:val="left" w:pos="1440"/>
        </w:tabs>
        <w:ind w:left="1440"/>
        <w:rPr>
          <w:rFonts w:ascii="Calibri" w:hAnsi="Calibri" w:cs="Calibri"/>
          <w:sz w:val="22"/>
        </w:rPr>
      </w:pPr>
      <w:r w:rsidRPr="00827888">
        <w:rPr>
          <w:rFonts w:ascii="Calibri" w:hAnsi="Calibri" w:cs="Calibri"/>
          <w:sz w:val="22"/>
        </w:rPr>
        <w:t>1.</w:t>
      </w:r>
      <w:r w:rsidRPr="00827888">
        <w:rPr>
          <w:rFonts w:ascii="Calibri" w:hAnsi="Calibri" w:cs="Calibri"/>
          <w:sz w:val="22"/>
        </w:rPr>
        <w:tab/>
      </w:r>
      <w:r w:rsidRPr="00827888">
        <w:rPr>
          <w:rFonts w:ascii="Calibri" w:hAnsi="Calibri" w:cs="Calibri"/>
          <w:sz w:val="22"/>
        </w:rPr>
        <w:t>Section 1352 of Title 31, United States Code, among other things, prohibits a recipient of a Federal contract, grant, loan or cooperative agreement from using appropriated funds to pay any person for influencing or attempting to influence an officer or employee of any agency, a Member of Congress, an officer or employee of Congress, or an employee of a Member of Congress in connection with any of the following covered Federal actions: the awarding of any Federal contract; the making of any Federal grant; the making of any Federal loan; the entering into of any cooperative agreement; or, the modification of any Federal contract, grant, loan, or cooperative agreement.</w:t>
      </w:r>
    </w:p>
    <w:p w:rsidRPr="00827888" w:rsidR="00B23242" w:rsidP="00B23242" w:rsidRDefault="00B23242" w14:paraId="4462405F" w14:textId="50E4F39B">
      <w:pPr>
        <w:pStyle w:val="StyleB"/>
        <w:tabs>
          <w:tab w:val="clear" w:pos="2160"/>
          <w:tab w:val="left" w:pos="1440"/>
        </w:tabs>
        <w:ind w:left="1440"/>
        <w:rPr>
          <w:rFonts w:ascii="Calibri" w:hAnsi="Calibri" w:cs="Calibri"/>
          <w:sz w:val="22"/>
        </w:rPr>
      </w:pPr>
      <w:r w:rsidRPr="00827888">
        <w:rPr>
          <w:rFonts w:ascii="Calibri" w:hAnsi="Calibri" w:cs="Calibri"/>
          <w:sz w:val="22"/>
        </w:rPr>
        <w:t>2.</w:t>
      </w:r>
      <w:r w:rsidRPr="00827888">
        <w:rPr>
          <w:rFonts w:ascii="Calibri" w:hAnsi="Calibri" w:cs="Calibri"/>
          <w:sz w:val="22"/>
        </w:rPr>
        <w:tab/>
      </w:r>
      <w:r w:rsidRPr="00827888">
        <w:rPr>
          <w:rFonts w:ascii="Calibri" w:hAnsi="Calibri" w:cs="Calibri"/>
          <w:sz w:val="22"/>
        </w:rPr>
        <w:t xml:space="preserve">The Act also requires </w:t>
      </w:r>
      <w:r w:rsidR="00443B11">
        <w:rPr>
          <w:rFonts w:ascii="Calibri" w:hAnsi="Calibri" w:cs="Calibri"/>
          <w:sz w:val="22"/>
        </w:rPr>
        <w:t>contractor</w:t>
      </w:r>
      <w:r w:rsidRPr="00827888">
        <w:rPr>
          <w:rFonts w:ascii="Calibri" w:hAnsi="Calibri" w:cs="Calibri"/>
          <w:sz w:val="22"/>
        </w:rPr>
        <w:t xml:space="preserve"> to furnish a disclosure if any funds other than Federal appropriated funds (including profit or fee received under a covered Federal transaction) </w:t>
      </w:r>
      <w:r w:rsidRPr="00827888">
        <w:rPr>
          <w:rFonts w:ascii="Calibri" w:hAnsi="Calibri" w:cs="Calibri"/>
          <w:sz w:val="22"/>
        </w:rPr>
        <w:t>have been paid, or will be paid, to any person for influencing or attempting to influence an officer or employee of any agency, a Member of Congress, an officer or employee of Congress, or an employee of a Member of Congress in connection with a Federal contract, grant, loan or cooperative agreement.</w:t>
      </w:r>
    </w:p>
    <w:p w:rsidRPr="00827888" w:rsidR="00B23242" w:rsidP="00B23242" w:rsidRDefault="00B23242" w14:paraId="084C47F8" w14:textId="77777777">
      <w:pPr>
        <w:pStyle w:val="StyleB"/>
        <w:tabs>
          <w:tab w:val="clear" w:pos="2160"/>
          <w:tab w:val="left" w:pos="1440"/>
        </w:tabs>
        <w:ind w:left="1440"/>
        <w:rPr>
          <w:rFonts w:ascii="Calibri" w:hAnsi="Calibri" w:cs="Calibri"/>
          <w:sz w:val="22"/>
        </w:rPr>
      </w:pPr>
      <w:r w:rsidRPr="00827888">
        <w:rPr>
          <w:rFonts w:ascii="Calibri" w:hAnsi="Calibri" w:cs="Calibri"/>
          <w:sz w:val="22"/>
        </w:rPr>
        <w:t>3.</w:t>
      </w:r>
      <w:r w:rsidRPr="00827888">
        <w:rPr>
          <w:rFonts w:ascii="Calibri" w:hAnsi="Calibri" w:cs="Calibri"/>
          <w:sz w:val="22"/>
        </w:rPr>
        <w:tab/>
      </w:r>
      <w:r w:rsidRPr="00827888">
        <w:rPr>
          <w:rFonts w:ascii="Calibri" w:hAnsi="Calibri" w:cs="Calibri"/>
          <w:sz w:val="22"/>
        </w:rPr>
        <w:t>The prohibitions of the Act do not apply under the following conditions:</w:t>
      </w:r>
    </w:p>
    <w:p w:rsidRPr="00827888" w:rsidR="00B23242" w:rsidP="00B23242" w:rsidRDefault="00B23242" w14:paraId="7171A532" w14:textId="77777777">
      <w:pPr>
        <w:pStyle w:val="StyleC"/>
        <w:numPr>
          <w:ilvl w:val="0"/>
          <w:numId w:val="0"/>
        </w:numPr>
        <w:tabs>
          <w:tab w:val="left" w:pos="2160"/>
        </w:tabs>
        <w:ind w:left="2160" w:hanging="720"/>
        <w:rPr>
          <w:rFonts w:ascii="Calibri" w:hAnsi="Calibri" w:cs="Calibri"/>
          <w:sz w:val="22"/>
        </w:rPr>
      </w:pPr>
      <w:r w:rsidRPr="00827888">
        <w:rPr>
          <w:rFonts w:ascii="Calibri" w:hAnsi="Calibri" w:cs="Calibri"/>
          <w:sz w:val="22"/>
        </w:rPr>
        <w:t>a.</w:t>
      </w:r>
      <w:r w:rsidRPr="00827888">
        <w:rPr>
          <w:rFonts w:ascii="Calibri" w:hAnsi="Calibri" w:cs="Calibri"/>
          <w:sz w:val="22"/>
        </w:rPr>
        <w:tab/>
      </w:r>
      <w:r w:rsidRPr="00827888">
        <w:rPr>
          <w:rFonts w:ascii="Calibri" w:hAnsi="Calibri" w:cs="Calibri"/>
          <w:sz w:val="22"/>
        </w:rPr>
        <w:t>Agency and legislative liaison by own employees.</w:t>
      </w:r>
    </w:p>
    <w:p w:rsidRPr="00827888" w:rsidR="00B23242" w:rsidP="00B23242" w:rsidRDefault="00B23242" w14:paraId="2FDB6088" w14:textId="77777777">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(1)</w:t>
      </w:r>
      <w:r w:rsidRPr="00827888">
        <w:rPr>
          <w:rFonts w:ascii="Calibri" w:hAnsi="Calibri" w:cs="Calibri"/>
          <w:sz w:val="22"/>
        </w:rPr>
        <w:tab/>
      </w:r>
      <w:r w:rsidRPr="00827888">
        <w:rPr>
          <w:rFonts w:ascii="Calibri" w:hAnsi="Calibri" w:cs="Calibri"/>
          <w:sz w:val="22"/>
        </w:rPr>
        <w:t>The prohibition on the use of appropriated funds, in subparagraph C.1. of this clause, does not apply in the case of payment of reasonable compensation made to an officer or employee of a person requesting or receiving a covered Federal action if the payment is for agency and legislative liaison activities not directly related to a covered Federal action.</w:t>
      </w:r>
    </w:p>
    <w:p w:rsidRPr="00827888" w:rsidR="00B23242" w:rsidP="00B23242" w:rsidRDefault="00B23242" w14:paraId="0E131481" w14:textId="77777777">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(2)</w:t>
      </w:r>
      <w:r w:rsidRPr="00827888">
        <w:rPr>
          <w:rFonts w:ascii="Calibri" w:hAnsi="Calibri" w:cs="Calibri"/>
          <w:sz w:val="22"/>
        </w:rPr>
        <w:tab/>
      </w:r>
      <w:r w:rsidRPr="00827888">
        <w:rPr>
          <w:rFonts w:ascii="Calibri" w:hAnsi="Calibri" w:cs="Calibri"/>
          <w:sz w:val="22"/>
        </w:rPr>
        <w:t>For purposes of paragraph C.3.a.(1) of this clause, providing any information specifically requested by an agency or Congress is permitted at any time.</w:t>
      </w:r>
    </w:p>
    <w:p w:rsidRPr="00827888" w:rsidR="00B23242" w:rsidP="00B23242" w:rsidRDefault="00B23242" w14:paraId="0D065D34" w14:textId="77777777">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(3)</w:t>
      </w:r>
      <w:r w:rsidRPr="00827888">
        <w:rPr>
          <w:rFonts w:ascii="Calibri" w:hAnsi="Calibri" w:cs="Calibri"/>
          <w:sz w:val="22"/>
        </w:rPr>
        <w:tab/>
      </w:r>
      <w:r w:rsidRPr="00827888">
        <w:rPr>
          <w:rFonts w:ascii="Calibri" w:hAnsi="Calibri" w:cs="Calibri"/>
          <w:sz w:val="22"/>
        </w:rPr>
        <w:t xml:space="preserve">The following agency and legislative liaison activities are permitted any time where they are not related to a specific solicitation for any covered Federal action: </w:t>
      </w:r>
    </w:p>
    <w:p w:rsidRPr="00827888" w:rsidR="00B23242" w:rsidP="00B23242" w:rsidRDefault="00B23242" w14:paraId="48323A2E" w14:textId="77777777">
      <w:pPr>
        <w:pStyle w:val="StyleD"/>
        <w:numPr>
          <w:ilvl w:val="0"/>
          <w:numId w:val="0"/>
        </w:numPr>
        <w:tabs>
          <w:tab w:val="left" w:pos="720"/>
        </w:tabs>
        <w:ind w:left="2880"/>
        <w:rPr>
          <w:rFonts w:ascii="Calibri" w:hAnsi="Calibri" w:cs="Calibri"/>
          <w:sz w:val="22"/>
        </w:rPr>
      </w:pPr>
      <w:r w:rsidRPr="00827888">
        <w:rPr>
          <w:rFonts w:ascii="Calibri" w:hAnsi="Calibri" w:cs="Calibri"/>
          <w:sz w:val="22"/>
        </w:rPr>
        <w:t xml:space="preserve">Discussing with an agency (including individual demonstrations) the qualities and characteristics of the person's products or services, conditions or terms of sale, and service capabilities. </w:t>
      </w:r>
    </w:p>
    <w:p w:rsidRPr="00827888" w:rsidR="00B23242" w:rsidP="00B23242" w:rsidRDefault="00B23242" w14:paraId="49EEC995" w14:textId="77777777">
      <w:pPr>
        <w:pStyle w:val="StyleD"/>
        <w:numPr>
          <w:ilvl w:val="0"/>
          <w:numId w:val="0"/>
        </w:numPr>
        <w:tabs>
          <w:tab w:val="left" w:pos="720"/>
        </w:tabs>
        <w:ind w:left="2880"/>
        <w:rPr>
          <w:rFonts w:ascii="Calibri" w:hAnsi="Calibri" w:cs="Calibri"/>
          <w:sz w:val="22"/>
        </w:rPr>
      </w:pPr>
      <w:r w:rsidRPr="00827888">
        <w:rPr>
          <w:rFonts w:ascii="Calibri" w:hAnsi="Calibri" w:cs="Calibri"/>
          <w:sz w:val="22"/>
        </w:rPr>
        <w:t>Technical discussions and other activities regarding the application of adaptation of the person's products or services for an agency's use.</w:t>
      </w:r>
    </w:p>
    <w:p w:rsidRPr="00827888" w:rsidR="00B23242" w:rsidP="00B23242" w:rsidRDefault="00B23242" w14:paraId="68B82EEB" w14:textId="77777777">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(4)</w:t>
      </w:r>
      <w:r w:rsidRPr="00827888">
        <w:rPr>
          <w:rFonts w:ascii="Calibri" w:hAnsi="Calibri" w:cs="Calibri"/>
          <w:sz w:val="22"/>
        </w:rPr>
        <w:tab/>
      </w:r>
      <w:r w:rsidRPr="00827888">
        <w:rPr>
          <w:rFonts w:ascii="Calibri" w:hAnsi="Calibri" w:cs="Calibri"/>
          <w:sz w:val="22"/>
        </w:rPr>
        <w:t xml:space="preserve">The following agency and legislative liaison activities are permitted where they are prior to formal solicitation of any covered Federal action: </w:t>
      </w:r>
    </w:p>
    <w:p w:rsidRPr="00827888" w:rsidR="00B23242" w:rsidP="00B23242" w:rsidRDefault="00B23242" w14:paraId="7CECECBF" w14:textId="77777777">
      <w:pPr>
        <w:pStyle w:val="StyleD"/>
        <w:numPr>
          <w:ilvl w:val="0"/>
          <w:numId w:val="0"/>
        </w:numPr>
        <w:tabs>
          <w:tab w:val="left" w:pos="720"/>
        </w:tabs>
        <w:ind w:left="2880"/>
        <w:rPr>
          <w:rFonts w:ascii="Calibri" w:hAnsi="Calibri" w:cs="Calibri"/>
          <w:sz w:val="22"/>
        </w:rPr>
      </w:pPr>
      <w:r w:rsidRPr="00827888">
        <w:rPr>
          <w:rFonts w:ascii="Calibri" w:hAnsi="Calibri" w:cs="Calibri"/>
          <w:sz w:val="22"/>
        </w:rPr>
        <w:t xml:space="preserve">Providing any information not specifically requested but necessary for an agency to make an informed decision about initiation of a covered Federal </w:t>
      </w:r>
      <w:proofErr w:type="gramStart"/>
      <w:r w:rsidRPr="00827888">
        <w:rPr>
          <w:rFonts w:ascii="Calibri" w:hAnsi="Calibri" w:cs="Calibri"/>
          <w:sz w:val="22"/>
        </w:rPr>
        <w:t>action;</w:t>
      </w:r>
      <w:proofErr w:type="gramEnd"/>
      <w:r w:rsidRPr="00827888">
        <w:rPr>
          <w:rFonts w:ascii="Calibri" w:hAnsi="Calibri" w:cs="Calibri"/>
          <w:sz w:val="22"/>
        </w:rPr>
        <w:t xml:space="preserve"> </w:t>
      </w:r>
    </w:p>
    <w:p w:rsidRPr="00827888" w:rsidR="00B23242" w:rsidP="00B23242" w:rsidRDefault="00B23242" w14:paraId="28435380" w14:textId="77777777">
      <w:pPr>
        <w:pStyle w:val="StyleD"/>
        <w:numPr>
          <w:ilvl w:val="0"/>
          <w:numId w:val="0"/>
        </w:numPr>
        <w:tabs>
          <w:tab w:val="left" w:pos="720"/>
        </w:tabs>
        <w:ind w:left="2880"/>
        <w:rPr>
          <w:rFonts w:ascii="Calibri" w:hAnsi="Calibri" w:cs="Calibri"/>
          <w:sz w:val="22"/>
        </w:rPr>
      </w:pPr>
      <w:r w:rsidRPr="00827888">
        <w:rPr>
          <w:rFonts w:ascii="Calibri" w:hAnsi="Calibri" w:cs="Calibri"/>
          <w:sz w:val="22"/>
        </w:rPr>
        <w:t xml:space="preserve">Technical discussions regarding the preparation of an unsolicited proposal prior to its official submission; and, </w:t>
      </w:r>
    </w:p>
    <w:p w:rsidRPr="00827888" w:rsidR="00B23242" w:rsidP="00B23242" w:rsidRDefault="00B23242" w14:paraId="39E70F92" w14:textId="77777777">
      <w:pPr>
        <w:pStyle w:val="StyleD"/>
        <w:numPr>
          <w:ilvl w:val="0"/>
          <w:numId w:val="0"/>
        </w:numPr>
        <w:tabs>
          <w:tab w:val="left" w:pos="720"/>
        </w:tabs>
        <w:ind w:left="2880"/>
        <w:rPr>
          <w:rFonts w:ascii="Calibri" w:hAnsi="Calibri" w:cs="Calibri"/>
          <w:sz w:val="22"/>
        </w:rPr>
      </w:pPr>
      <w:r w:rsidRPr="00827888">
        <w:rPr>
          <w:rFonts w:ascii="Calibri" w:hAnsi="Calibri" w:cs="Calibri"/>
          <w:sz w:val="22"/>
        </w:rPr>
        <w:t>Capability presentations by persons seeking awards from an agency pursuant to the provisions of the Small Business Act, as amended by Public Law 95-507, and subsequent amendments.</w:t>
      </w:r>
    </w:p>
    <w:p w:rsidRPr="00827888" w:rsidR="00B23242" w:rsidP="00B23242" w:rsidRDefault="00B23242" w14:paraId="704D251C" w14:textId="77777777">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(5)</w:t>
      </w:r>
      <w:r w:rsidRPr="00827888">
        <w:rPr>
          <w:rFonts w:ascii="Calibri" w:hAnsi="Calibri" w:cs="Calibri"/>
          <w:sz w:val="22"/>
        </w:rPr>
        <w:tab/>
      </w:r>
      <w:r w:rsidRPr="00827888">
        <w:rPr>
          <w:rFonts w:ascii="Calibri" w:hAnsi="Calibri" w:cs="Calibri"/>
          <w:sz w:val="22"/>
        </w:rPr>
        <w:t>Only those services expressly authorized by paragraph C.3.a.(1) of this clause are permitted under this clause.</w:t>
      </w:r>
    </w:p>
    <w:p w:rsidRPr="00827888" w:rsidR="00B23242" w:rsidP="00B23242" w:rsidRDefault="00B23242" w14:paraId="5A95918A" w14:textId="77777777">
      <w:pPr>
        <w:pStyle w:val="StyleC"/>
        <w:numPr>
          <w:ilvl w:val="0"/>
          <w:numId w:val="0"/>
        </w:numPr>
        <w:tabs>
          <w:tab w:val="left" w:pos="2160"/>
        </w:tabs>
        <w:ind w:left="2160" w:hanging="720"/>
        <w:rPr>
          <w:rFonts w:ascii="Calibri" w:hAnsi="Calibri" w:cs="Calibri"/>
          <w:sz w:val="22"/>
        </w:rPr>
      </w:pPr>
      <w:r w:rsidRPr="00827888">
        <w:rPr>
          <w:rFonts w:ascii="Calibri" w:hAnsi="Calibri" w:cs="Calibri"/>
          <w:sz w:val="22"/>
        </w:rPr>
        <w:t>b.</w:t>
      </w:r>
      <w:r w:rsidRPr="00827888">
        <w:rPr>
          <w:rFonts w:ascii="Calibri" w:hAnsi="Calibri" w:cs="Calibri"/>
          <w:sz w:val="22"/>
        </w:rPr>
        <w:tab/>
      </w:r>
      <w:r w:rsidRPr="00827888">
        <w:rPr>
          <w:rFonts w:ascii="Calibri" w:hAnsi="Calibri" w:cs="Calibri"/>
          <w:sz w:val="22"/>
        </w:rPr>
        <w:t>Professional and technical services</w:t>
      </w:r>
    </w:p>
    <w:p w:rsidRPr="00827888" w:rsidR="00B23242" w:rsidP="00B23242" w:rsidRDefault="00B23242" w14:paraId="36FD4A67" w14:textId="77777777">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(1)</w:t>
      </w:r>
      <w:r w:rsidRPr="00827888">
        <w:rPr>
          <w:rFonts w:ascii="Calibri" w:hAnsi="Calibri" w:cs="Calibri"/>
          <w:sz w:val="22"/>
        </w:rPr>
        <w:tab/>
      </w:r>
      <w:r w:rsidRPr="00827888">
        <w:rPr>
          <w:rFonts w:ascii="Calibri" w:hAnsi="Calibri" w:cs="Calibri"/>
          <w:sz w:val="22"/>
        </w:rPr>
        <w:t xml:space="preserve">The prohibition on the use of appropriated funds, in subparagraph C.1. of </w:t>
      </w:r>
      <w:r w:rsidRPr="00827888">
        <w:rPr>
          <w:rFonts w:ascii="Calibri" w:hAnsi="Calibri" w:cs="Calibri"/>
          <w:sz w:val="22"/>
        </w:rPr>
        <w:t xml:space="preserve">this clause, does not apply in the case of: </w:t>
      </w:r>
    </w:p>
    <w:p w:rsidRPr="00827888" w:rsidR="00B23242" w:rsidP="00B23242" w:rsidRDefault="00B23242" w14:paraId="2E1C2125" w14:textId="77777777">
      <w:pPr>
        <w:pStyle w:val="StyleD"/>
        <w:numPr>
          <w:ilvl w:val="0"/>
          <w:numId w:val="0"/>
        </w:numPr>
        <w:tabs>
          <w:tab w:val="left" w:pos="720"/>
        </w:tabs>
        <w:ind w:left="2880"/>
        <w:rPr>
          <w:rFonts w:ascii="Calibri" w:hAnsi="Calibri" w:cs="Calibri"/>
          <w:sz w:val="22"/>
        </w:rPr>
      </w:pPr>
      <w:r w:rsidRPr="00827888">
        <w:rPr>
          <w:rFonts w:ascii="Calibri" w:hAnsi="Calibri" w:cs="Calibri"/>
          <w:sz w:val="22"/>
        </w:rPr>
        <w:t xml:space="preserve">A payment of reasonable compensation made to an officer or employee of a person requesting or receiving a covered Federal action or an extension, continuation, renewal, amendment, or modification of covered Federal action, if payment is for professional or technical services rendered directly in the preparation, submission, or negotiation of any bid, proposal, or application for that Federal action or for meeting requirements imposed by or pursuant to law as condition for receiving that Federal action. </w:t>
      </w:r>
    </w:p>
    <w:p w:rsidRPr="00827888" w:rsidR="00B23242" w:rsidP="00B23242" w:rsidRDefault="00B23242" w14:paraId="0830461C" w14:textId="77777777">
      <w:pPr>
        <w:pStyle w:val="StyleD"/>
        <w:numPr>
          <w:ilvl w:val="0"/>
          <w:numId w:val="0"/>
        </w:numPr>
        <w:tabs>
          <w:tab w:val="left" w:pos="720"/>
        </w:tabs>
        <w:ind w:left="2880"/>
        <w:rPr>
          <w:rFonts w:ascii="Calibri" w:hAnsi="Calibri" w:cs="Calibri"/>
          <w:sz w:val="22"/>
        </w:rPr>
      </w:pPr>
      <w:r w:rsidRPr="00827888">
        <w:rPr>
          <w:rFonts w:ascii="Calibri" w:hAnsi="Calibri" w:cs="Calibri"/>
          <w:sz w:val="22"/>
        </w:rPr>
        <w:t>Any reasonable payment to a person, other than an officer or employee of a person requesting or receiving a covered Federal action or an extension, continuation, renewal, amendment, or modification of a covered Federal action if the payment is for professional or technical services rendered directly in the preparation, submission or negotiation of any bid, proposal, or application or that Federal action or for meeting requirements imposed by or pursuant to law as a condition for receiving that Federal action.  Persons other than officers or employees of a person requesting or receiving a covered Federal action include contractors and trade associations.</w:t>
      </w:r>
    </w:p>
    <w:p w:rsidRPr="00827888" w:rsidR="00B23242" w:rsidP="00B23242" w:rsidRDefault="00B23242" w14:paraId="3EFE6674" w14:textId="77777777">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(2)</w:t>
      </w:r>
      <w:r w:rsidRPr="00827888">
        <w:rPr>
          <w:rFonts w:ascii="Calibri" w:hAnsi="Calibri" w:cs="Calibri"/>
          <w:sz w:val="22"/>
        </w:rPr>
        <w:tab/>
      </w:r>
      <w:r w:rsidRPr="00827888">
        <w:rPr>
          <w:rFonts w:ascii="Calibri" w:hAnsi="Calibri" w:cs="Calibri"/>
          <w:sz w:val="22"/>
        </w:rPr>
        <w:t xml:space="preserve">For purposes of paragraph C.3.a.(1) of this clause, professional and technical services shall be limited to advise and analysis directly applying any professional or technical discipline.  For example, drafting of a legal document accompanying a bid or proposal is allowable.  Similarly, technical advice provided by an engineer on the performance or operational capability of a piece of equipment rendered directly in the negotiation of a contract is allowable.  However, communications with the intent to influence made by a professional (such as a licensed lawyer) or a technical person (such as a licensed accountant) are not allowable under this section unless they provide advice and analysis directly applying their professional or technical expertise and unless the advice or analysis is rendered directly and solely in the preparation, submission, or negotiation of a covered Federal action.  Thus, for example, communications with the intent to influence made by a lawyer that do not provide legal advice or analysis directly and solely related to the legal aspects of his or her client's </w:t>
      </w:r>
      <w:proofErr w:type="gramStart"/>
      <w:r w:rsidRPr="00827888">
        <w:rPr>
          <w:rFonts w:ascii="Calibri" w:hAnsi="Calibri" w:cs="Calibri"/>
          <w:sz w:val="22"/>
        </w:rPr>
        <w:t>proposal, but</w:t>
      </w:r>
      <w:proofErr w:type="gramEnd"/>
      <w:r w:rsidRPr="00827888">
        <w:rPr>
          <w:rFonts w:ascii="Calibri" w:hAnsi="Calibri" w:cs="Calibri"/>
          <w:sz w:val="22"/>
        </w:rPr>
        <w:t xml:space="preserve"> generally advocate one proposal over another are not allowable under this section because the lawyer is not providing professional legal services.  Similarly, communications with the intent to influence made by an engineer providing an engineering analysis prior to the preparation or submission of a bid or proposal are not allowable under this section since the engineer is providing technical services but not directly in the preparation, submission, or negotiation of a covered Federal action.</w:t>
      </w:r>
    </w:p>
    <w:p w:rsidRPr="00827888" w:rsidR="00B23242" w:rsidP="00B23242" w:rsidRDefault="00B23242" w14:paraId="40AD5884" w14:textId="77777777">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(3)</w:t>
      </w:r>
      <w:r w:rsidRPr="00827888">
        <w:rPr>
          <w:rFonts w:ascii="Calibri" w:hAnsi="Calibri" w:cs="Calibri"/>
          <w:sz w:val="22"/>
        </w:rPr>
        <w:tab/>
      </w:r>
      <w:r w:rsidRPr="00827888">
        <w:rPr>
          <w:rFonts w:ascii="Calibri" w:hAnsi="Calibri" w:cs="Calibri"/>
          <w:sz w:val="22"/>
        </w:rPr>
        <w:t>Requirements imposed by or pursuant to law as a condition for receiving a covered Federal award include those required by law or regulation and any other requirements in the actual award documents.</w:t>
      </w:r>
    </w:p>
    <w:p w:rsidRPr="00827888" w:rsidR="00B23242" w:rsidP="00B23242" w:rsidRDefault="00B23242" w14:paraId="55299AC4" w14:textId="77777777">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(4)</w:t>
      </w:r>
      <w:r w:rsidRPr="00827888">
        <w:rPr>
          <w:rFonts w:ascii="Calibri" w:hAnsi="Calibri" w:cs="Calibri"/>
          <w:sz w:val="22"/>
        </w:rPr>
        <w:tab/>
      </w:r>
      <w:r w:rsidRPr="00827888">
        <w:rPr>
          <w:rFonts w:ascii="Calibri" w:hAnsi="Calibri" w:cs="Calibri"/>
          <w:sz w:val="22"/>
        </w:rPr>
        <w:t>Only those services expressly authorized by paragraph C.3.a.(1) and (2) of this clause are permitted under this clause.</w:t>
      </w:r>
    </w:p>
    <w:p w:rsidRPr="00827888" w:rsidR="00B23242" w:rsidP="00B23242" w:rsidRDefault="00B23242" w14:paraId="382330BD" w14:textId="77777777">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(5)</w:t>
      </w:r>
      <w:r w:rsidRPr="00827888">
        <w:rPr>
          <w:rFonts w:ascii="Calibri" w:hAnsi="Calibri" w:cs="Calibri"/>
          <w:sz w:val="22"/>
        </w:rPr>
        <w:tab/>
      </w:r>
      <w:r w:rsidRPr="00827888">
        <w:rPr>
          <w:rFonts w:ascii="Calibri" w:hAnsi="Calibri" w:cs="Calibri"/>
          <w:sz w:val="22"/>
        </w:rPr>
        <w:t>The reporting requirements of FAR 3.803(a) shall not apply with respect to payments of reasonable compensation made to regularly employed officers or employees of a person.</w:t>
      </w:r>
    </w:p>
    <w:p w:rsidRPr="00827888" w:rsidR="00B23242" w:rsidP="00B23242" w:rsidRDefault="00B23242" w14:paraId="39118CD7" w14:textId="77777777">
      <w:pPr>
        <w:pStyle w:val="StyleC"/>
        <w:numPr>
          <w:ilvl w:val="0"/>
          <w:numId w:val="0"/>
        </w:numPr>
        <w:tabs>
          <w:tab w:val="left" w:pos="2160"/>
        </w:tabs>
        <w:ind w:left="2160" w:hanging="720"/>
        <w:rPr>
          <w:rFonts w:ascii="Calibri" w:hAnsi="Calibri" w:cs="Calibri"/>
          <w:sz w:val="22"/>
        </w:rPr>
      </w:pPr>
      <w:r w:rsidRPr="00827888">
        <w:rPr>
          <w:rFonts w:ascii="Calibri" w:hAnsi="Calibri" w:cs="Calibri"/>
          <w:sz w:val="22"/>
        </w:rPr>
        <w:t>c.</w:t>
      </w:r>
      <w:r w:rsidRPr="00827888">
        <w:rPr>
          <w:rFonts w:ascii="Calibri" w:hAnsi="Calibri" w:cs="Calibri"/>
          <w:sz w:val="22"/>
        </w:rPr>
        <w:tab/>
      </w:r>
      <w:r w:rsidRPr="00827888">
        <w:rPr>
          <w:rFonts w:ascii="Calibri" w:hAnsi="Calibri" w:cs="Calibri"/>
          <w:sz w:val="22"/>
        </w:rPr>
        <w:t>Disclosure</w:t>
      </w:r>
    </w:p>
    <w:p w:rsidRPr="00827888" w:rsidR="00B23242" w:rsidP="00B23242" w:rsidRDefault="00B23242" w14:paraId="7154E733" w14:textId="42A24B01">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(1)</w:t>
      </w:r>
      <w:r w:rsidRPr="00827888">
        <w:rPr>
          <w:rFonts w:ascii="Calibri" w:hAnsi="Calibri" w:cs="Calibri"/>
          <w:sz w:val="22"/>
        </w:rPr>
        <w:tab/>
      </w:r>
      <w:r w:rsidRPr="00827888">
        <w:rPr>
          <w:rFonts w:ascii="Calibri" w:hAnsi="Calibri" w:cs="Calibri"/>
          <w:sz w:val="22"/>
        </w:rPr>
        <w:t xml:space="preserve">The </w:t>
      </w:r>
      <w:r w:rsidR="00443B11">
        <w:rPr>
          <w:rFonts w:ascii="Calibri" w:hAnsi="Calibri" w:cs="Calibri"/>
          <w:sz w:val="22"/>
        </w:rPr>
        <w:t>contractor</w:t>
      </w:r>
      <w:r w:rsidRPr="00827888">
        <w:rPr>
          <w:rFonts w:ascii="Calibri" w:hAnsi="Calibri" w:cs="Calibri"/>
          <w:sz w:val="22"/>
        </w:rPr>
        <w:t xml:space="preserve"> who requests or receives from an agency a Federal contract shall file with that agency a disclosure form OMB standard form LLL, Disclosure of Lobbying Activities, (Attachment to the bid package) if such person has made or had agreed to made any payment using non appropriated funds (to include profits from any covered Federal action), which would be prohibited under subparagraph B.1. of this clause, if paid for with appropriated funds.</w:t>
      </w:r>
    </w:p>
    <w:p w:rsidRPr="00827888" w:rsidR="00B23242" w:rsidP="00B23242" w:rsidRDefault="00B23242" w14:paraId="61367A39" w14:textId="0D115C2F">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(2)</w:t>
      </w:r>
      <w:r w:rsidRPr="00827888">
        <w:rPr>
          <w:rFonts w:ascii="Calibri" w:hAnsi="Calibri" w:cs="Calibri"/>
          <w:sz w:val="22"/>
        </w:rPr>
        <w:tab/>
      </w:r>
      <w:r w:rsidRPr="00827888">
        <w:rPr>
          <w:rFonts w:ascii="Calibri" w:hAnsi="Calibri" w:cs="Calibri"/>
          <w:sz w:val="22"/>
        </w:rPr>
        <w:t xml:space="preserve">The </w:t>
      </w:r>
      <w:r w:rsidR="00443B11">
        <w:rPr>
          <w:rFonts w:ascii="Calibri" w:hAnsi="Calibri" w:cs="Calibri"/>
          <w:sz w:val="22"/>
        </w:rPr>
        <w:t>contractor</w:t>
      </w:r>
      <w:r w:rsidRPr="00827888">
        <w:rPr>
          <w:rFonts w:ascii="Calibri" w:hAnsi="Calibri" w:cs="Calibri"/>
          <w:sz w:val="22"/>
        </w:rPr>
        <w:t xml:space="preserve"> shall file a disclosure form at the end of each calendar quarter in which there occurs any event that materially affects the accuracy of the information contained in any disclosure form previously filed by such person under subparagraph II.A. of this clause.  An event that materially affects the accuracy of the information reported includes: </w:t>
      </w:r>
    </w:p>
    <w:p w:rsidRPr="00827888" w:rsidR="00B23242" w:rsidP="00B23242" w:rsidRDefault="00B23242" w14:paraId="01FBCFBA" w14:textId="77777777">
      <w:pPr>
        <w:pStyle w:val="StyleD"/>
        <w:numPr>
          <w:ilvl w:val="0"/>
          <w:numId w:val="0"/>
        </w:numPr>
        <w:tabs>
          <w:tab w:val="left" w:pos="720"/>
        </w:tabs>
        <w:ind w:left="2880"/>
        <w:rPr>
          <w:rFonts w:ascii="Calibri" w:hAnsi="Calibri" w:cs="Calibri"/>
          <w:sz w:val="22"/>
        </w:rPr>
      </w:pPr>
      <w:r w:rsidRPr="00827888">
        <w:rPr>
          <w:rFonts w:ascii="Calibri" w:hAnsi="Calibri" w:cs="Calibri"/>
          <w:sz w:val="22"/>
        </w:rPr>
        <w:t>A cumulative increase of $25,000 or more in the amount paid or expected to be paid for influencing or attempting to influence a covered Federal action; or</w:t>
      </w:r>
    </w:p>
    <w:p w:rsidRPr="00827888" w:rsidR="00B23242" w:rsidP="00B23242" w:rsidRDefault="00B23242" w14:paraId="345CBF14" w14:textId="77777777">
      <w:pPr>
        <w:pStyle w:val="StyleD"/>
        <w:numPr>
          <w:ilvl w:val="0"/>
          <w:numId w:val="0"/>
        </w:numPr>
        <w:tabs>
          <w:tab w:val="left" w:pos="720"/>
        </w:tabs>
        <w:ind w:left="2880"/>
        <w:rPr>
          <w:rFonts w:ascii="Calibri" w:hAnsi="Calibri" w:cs="Calibri"/>
          <w:sz w:val="22"/>
        </w:rPr>
      </w:pPr>
      <w:r w:rsidRPr="00827888">
        <w:rPr>
          <w:rFonts w:ascii="Calibri" w:hAnsi="Calibri" w:cs="Calibri"/>
          <w:sz w:val="22"/>
        </w:rPr>
        <w:t>A change in the person(s) or individual(s) influencing or attempting to influence a covered Federal action; or</w:t>
      </w:r>
    </w:p>
    <w:p w:rsidRPr="00827888" w:rsidR="00B23242" w:rsidP="00B23242" w:rsidRDefault="00B23242" w14:paraId="651B380F" w14:textId="77777777">
      <w:pPr>
        <w:pStyle w:val="StyleD"/>
        <w:numPr>
          <w:ilvl w:val="0"/>
          <w:numId w:val="0"/>
        </w:numPr>
        <w:tabs>
          <w:tab w:val="left" w:pos="720"/>
        </w:tabs>
        <w:ind w:left="2880"/>
        <w:rPr>
          <w:rFonts w:ascii="Calibri" w:hAnsi="Calibri" w:cs="Calibri"/>
          <w:sz w:val="22"/>
        </w:rPr>
      </w:pPr>
      <w:r w:rsidRPr="00827888">
        <w:rPr>
          <w:rFonts w:ascii="Calibri" w:hAnsi="Calibri" w:cs="Calibri"/>
          <w:sz w:val="22"/>
        </w:rPr>
        <w:t>A change in the officer(s), employee(s), or Member(s) contacted to influence or attempt to influence a covered Federal action.</w:t>
      </w:r>
    </w:p>
    <w:p w:rsidRPr="00827888" w:rsidR="00B23242" w:rsidP="00B23242" w:rsidRDefault="00B23242" w14:paraId="60428777" w14:textId="05AA7BFF">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(3)</w:t>
      </w:r>
      <w:r w:rsidRPr="00827888">
        <w:rPr>
          <w:rFonts w:ascii="Calibri" w:hAnsi="Calibri" w:cs="Calibri"/>
          <w:sz w:val="22"/>
        </w:rPr>
        <w:tab/>
      </w:r>
      <w:r w:rsidRPr="00827888">
        <w:rPr>
          <w:rFonts w:ascii="Calibri" w:hAnsi="Calibri" w:cs="Calibri"/>
          <w:sz w:val="22"/>
        </w:rPr>
        <w:t xml:space="preserve">The </w:t>
      </w:r>
      <w:r w:rsidR="00443B11">
        <w:rPr>
          <w:rFonts w:ascii="Calibri" w:hAnsi="Calibri" w:cs="Calibri"/>
          <w:sz w:val="22"/>
        </w:rPr>
        <w:t>contractor</w:t>
      </w:r>
      <w:r w:rsidRPr="00827888">
        <w:rPr>
          <w:rFonts w:ascii="Calibri" w:hAnsi="Calibri" w:cs="Calibri"/>
          <w:sz w:val="22"/>
        </w:rPr>
        <w:t xml:space="preserve"> shall require the submittal of a certification, and if required, a disclosure form by any person who requests or receives any subcontract exceeding $100,000 under the Federal contract.</w:t>
      </w:r>
    </w:p>
    <w:p w:rsidRPr="00827888" w:rsidR="00B23242" w:rsidP="00B23242" w:rsidRDefault="00B23242" w14:paraId="7353CF45" w14:textId="252B40C0">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(4)</w:t>
      </w:r>
      <w:r w:rsidRPr="00827888">
        <w:rPr>
          <w:rFonts w:ascii="Calibri" w:hAnsi="Calibri" w:cs="Calibri"/>
          <w:sz w:val="22"/>
        </w:rPr>
        <w:tab/>
      </w:r>
      <w:r w:rsidRPr="00827888">
        <w:rPr>
          <w:rFonts w:ascii="Calibri" w:hAnsi="Calibri" w:cs="Calibri"/>
          <w:sz w:val="22"/>
        </w:rPr>
        <w:t xml:space="preserve">All subcontractor disclosure forms (but not certifications) shall be forwarded from tier to tier until received by the prime </w:t>
      </w:r>
      <w:r w:rsidR="00443B11">
        <w:rPr>
          <w:rFonts w:ascii="Calibri" w:hAnsi="Calibri" w:cs="Calibri"/>
          <w:sz w:val="22"/>
        </w:rPr>
        <w:t>contractor</w:t>
      </w:r>
      <w:r w:rsidRPr="00827888">
        <w:rPr>
          <w:rFonts w:ascii="Calibri" w:hAnsi="Calibri" w:cs="Calibri"/>
          <w:sz w:val="22"/>
        </w:rPr>
        <w:t xml:space="preserve">.  The prime </w:t>
      </w:r>
      <w:r w:rsidR="00443B11">
        <w:rPr>
          <w:rFonts w:ascii="Calibri" w:hAnsi="Calibri" w:cs="Calibri"/>
          <w:sz w:val="22"/>
        </w:rPr>
        <w:t>contractor</w:t>
      </w:r>
      <w:r w:rsidRPr="00443B11" w:rsidR="00443B11">
        <w:rPr>
          <w:rFonts w:ascii="Calibri" w:hAnsi="Calibri" w:cs="Calibri"/>
          <w:sz w:val="22"/>
        </w:rPr>
        <w:t xml:space="preserve"> </w:t>
      </w:r>
      <w:r w:rsidRPr="00827888">
        <w:rPr>
          <w:rFonts w:ascii="Calibri" w:hAnsi="Calibri" w:cs="Calibri"/>
          <w:sz w:val="22"/>
        </w:rPr>
        <w:t xml:space="preserve">shall submit all disclosures to </w:t>
      </w:r>
      <w:r w:rsidR="00443B11">
        <w:rPr>
          <w:rFonts w:ascii="Calibri" w:hAnsi="Calibri" w:cs="Calibri"/>
          <w:sz w:val="22"/>
        </w:rPr>
        <w:t xml:space="preserve">First 5 OC </w:t>
      </w:r>
      <w:r w:rsidRPr="00827888">
        <w:rPr>
          <w:rFonts w:ascii="Calibri" w:hAnsi="Calibri" w:cs="Calibri"/>
          <w:sz w:val="22"/>
        </w:rPr>
        <w:t>at the end of the calendar quarter in which the disclosure form is submitted by the subcontractor.  Each subcontractor certification shall be retained in the subcontract file of the awarding consultant.</w:t>
      </w:r>
    </w:p>
    <w:p w:rsidRPr="00827888" w:rsidR="00B23242" w:rsidP="00B23242" w:rsidRDefault="00B23242" w14:paraId="7143919C" w14:textId="77777777">
      <w:pPr>
        <w:pStyle w:val="StyleC"/>
        <w:numPr>
          <w:ilvl w:val="0"/>
          <w:numId w:val="0"/>
        </w:numPr>
        <w:tabs>
          <w:tab w:val="left" w:pos="2160"/>
        </w:tabs>
        <w:ind w:left="2160" w:hanging="720"/>
        <w:rPr>
          <w:rFonts w:ascii="Calibri" w:hAnsi="Calibri" w:cs="Calibri"/>
          <w:sz w:val="22"/>
        </w:rPr>
      </w:pPr>
      <w:r w:rsidRPr="00827888">
        <w:rPr>
          <w:rFonts w:ascii="Calibri" w:hAnsi="Calibri" w:cs="Calibri"/>
          <w:sz w:val="22"/>
        </w:rPr>
        <w:t>d.</w:t>
      </w:r>
      <w:r w:rsidRPr="00827888">
        <w:rPr>
          <w:rFonts w:ascii="Calibri" w:hAnsi="Calibri" w:cs="Calibri"/>
          <w:sz w:val="22"/>
        </w:rPr>
        <w:tab/>
      </w:r>
      <w:r w:rsidRPr="00827888">
        <w:rPr>
          <w:rFonts w:ascii="Calibri" w:hAnsi="Calibri" w:cs="Calibri"/>
          <w:sz w:val="22"/>
        </w:rPr>
        <w:t>Agreement</w:t>
      </w:r>
    </w:p>
    <w:p w:rsidRPr="00827888" w:rsidR="00B23242" w:rsidP="00B23242" w:rsidRDefault="00B23242" w14:paraId="4835FE24" w14:textId="34FF170C">
      <w:pPr>
        <w:pStyle w:val="Indent3"/>
        <w:rPr>
          <w:rFonts w:ascii="Calibri" w:hAnsi="Calibri" w:cs="Calibri"/>
          <w:sz w:val="22"/>
          <w:szCs w:val="22"/>
        </w:rPr>
      </w:pPr>
      <w:r w:rsidRPr="00827888">
        <w:rPr>
          <w:rFonts w:ascii="Calibri" w:hAnsi="Calibri" w:cs="Calibri"/>
          <w:sz w:val="22"/>
          <w:szCs w:val="22"/>
        </w:rPr>
        <w:t xml:space="preserve">The </w:t>
      </w:r>
      <w:r w:rsidR="00443B11">
        <w:rPr>
          <w:rFonts w:ascii="Calibri" w:hAnsi="Calibri" w:cs="Calibri"/>
          <w:sz w:val="22"/>
        </w:rPr>
        <w:t>contractor</w:t>
      </w:r>
      <w:r w:rsidRPr="00443B11" w:rsidR="00443B11">
        <w:rPr>
          <w:rFonts w:ascii="Calibri" w:hAnsi="Calibri" w:cs="Calibri"/>
          <w:sz w:val="22"/>
          <w:szCs w:val="22"/>
        </w:rPr>
        <w:t xml:space="preserve"> </w:t>
      </w:r>
      <w:r w:rsidRPr="00827888">
        <w:rPr>
          <w:rFonts w:ascii="Calibri" w:hAnsi="Calibri" w:cs="Calibri"/>
          <w:sz w:val="22"/>
          <w:szCs w:val="22"/>
        </w:rPr>
        <w:t>agrees not to make any payment prohibited by this clause.</w:t>
      </w:r>
    </w:p>
    <w:p w:rsidRPr="00827888" w:rsidR="00B23242" w:rsidP="00B23242" w:rsidRDefault="00B23242" w14:paraId="5A637747" w14:textId="77777777">
      <w:pPr>
        <w:pStyle w:val="StyleC"/>
        <w:numPr>
          <w:ilvl w:val="0"/>
          <w:numId w:val="0"/>
        </w:numPr>
        <w:tabs>
          <w:tab w:val="left" w:pos="2160"/>
        </w:tabs>
        <w:ind w:left="2160" w:hanging="720"/>
        <w:rPr>
          <w:rFonts w:ascii="Calibri" w:hAnsi="Calibri" w:cs="Calibri"/>
          <w:sz w:val="22"/>
        </w:rPr>
      </w:pPr>
      <w:r w:rsidRPr="00827888">
        <w:rPr>
          <w:rFonts w:ascii="Calibri" w:hAnsi="Calibri" w:cs="Calibri"/>
          <w:sz w:val="22"/>
        </w:rPr>
        <w:t>e.</w:t>
      </w:r>
      <w:r w:rsidRPr="00827888">
        <w:rPr>
          <w:rFonts w:ascii="Calibri" w:hAnsi="Calibri" w:cs="Calibri"/>
          <w:sz w:val="22"/>
        </w:rPr>
        <w:tab/>
      </w:r>
      <w:r w:rsidRPr="00827888">
        <w:rPr>
          <w:rFonts w:ascii="Calibri" w:hAnsi="Calibri" w:cs="Calibri"/>
          <w:sz w:val="22"/>
        </w:rPr>
        <w:t>Penalties</w:t>
      </w:r>
    </w:p>
    <w:p w:rsidRPr="00827888" w:rsidR="00B23242" w:rsidP="00B23242" w:rsidRDefault="00B23242" w14:paraId="34E3D495" w14:textId="77777777">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(1)</w:t>
      </w:r>
      <w:r w:rsidRPr="00827888">
        <w:rPr>
          <w:rFonts w:ascii="Calibri" w:hAnsi="Calibri" w:cs="Calibri"/>
          <w:sz w:val="22"/>
        </w:rPr>
        <w:tab/>
      </w:r>
      <w:r w:rsidRPr="00827888">
        <w:rPr>
          <w:rFonts w:ascii="Calibri" w:hAnsi="Calibri" w:cs="Calibri"/>
          <w:sz w:val="22"/>
        </w:rPr>
        <w:t>Any person who makes an expenditure prohibited under paragraph a) of this clause or who fails to file or amend the disclosure form to be filed or amended by paragraph d) of this clause shall be subject to civil penalties as provided for by 31 U.S.C. 1352.  An imposition of a civil penalty does not prevent the Government from seeking any other remedy that may be applicable.</w:t>
      </w:r>
    </w:p>
    <w:p w:rsidRPr="00827888" w:rsidR="00B23242" w:rsidP="00B23242" w:rsidRDefault="00B23242" w14:paraId="235F2049" w14:textId="298568D2">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(2)</w:t>
      </w:r>
      <w:r w:rsidRPr="00827888">
        <w:rPr>
          <w:rFonts w:ascii="Calibri" w:hAnsi="Calibri" w:cs="Calibri"/>
          <w:sz w:val="22"/>
        </w:rPr>
        <w:tab/>
      </w:r>
      <w:r w:rsidR="00443B11">
        <w:rPr>
          <w:rFonts w:ascii="Calibri" w:hAnsi="Calibri" w:cs="Calibri"/>
          <w:sz w:val="22"/>
        </w:rPr>
        <w:t>Contractors</w:t>
      </w:r>
      <w:r w:rsidRPr="00443B11" w:rsidR="00443B11">
        <w:rPr>
          <w:rFonts w:ascii="Calibri" w:hAnsi="Calibri" w:cs="Calibri"/>
          <w:sz w:val="22"/>
        </w:rPr>
        <w:t xml:space="preserve"> </w:t>
      </w:r>
      <w:r w:rsidRPr="00827888">
        <w:rPr>
          <w:rFonts w:ascii="Calibri" w:hAnsi="Calibri" w:cs="Calibri"/>
          <w:sz w:val="22"/>
        </w:rPr>
        <w:t>may relay without liability on the representation made by their subcontractors in the certification and disclosure forms.</w:t>
      </w:r>
    </w:p>
    <w:p w:rsidRPr="00827888" w:rsidR="00B23242" w:rsidP="00B23242" w:rsidRDefault="00B23242" w14:paraId="1366674A" w14:textId="77777777">
      <w:pPr>
        <w:pStyle w:val="StyleC"/>
        <w:numPr>
          <w:ilvl w:val="0"/>
          <w:numId w:val="0"/>
        </w:numPr>
        <w:tabs>
          <w:tab w:val="left" w:pos="2160"/>
        </w:tabs>
        <w:ind w:left="2160" w:hanging="720"/>
        <w:rPr>
          <w:rFonts w:ascii="Calibri" w:hAnsi="Calibri" w:cs="Calibri"/>
          <w:sz w:val="22"/>
        </w:rPr>
      </w:pPr>
      <w:r w:rsidRPr="00827888">
        <w:rPr>
          <w:rFonts w:ascii="Calibri" w:hAnsi="Calibri" w:cs="Calibri"/>
          <w:sz w:val="22"/>
        </w:rPr>
        <w:t>f.</w:t>
      </w:r>
      <w:r w:rsidRPr="00827888">
        <w:rPr>
          <w:rFonts w:ascii="Calibri" w:hAnsi="Calibri" w:cs="Calibri"/>
          <w:sz w:val="22"/>
        </w:rPr>
        <w:tab/>
      </w:r>
      <w:r w:rsidRPr="00827888">
        <w:rPr>
          <w:rFonts w:ascii="Calibri" w:hAnsi="Calibri" w:cs="Calibri"/>
          <w:sz w:val="22"/>
        </w:rPr>
        <w:t>Cost Allowability:</w:t>
      </w:r>
    </w:p>
    <w:p w:rsidRPr="00827888" w:rsidR="00B23242" w:rsidP="00B23242" w:rsidRDefault="00B23242" w14:paraId="5A954265" w14:textId="77777777">
      <w:pPr>
        <w:pStyle w:val="Indent3"/>
        <w:rPr>
          <w:rFonts w:ascii="Calibri" w:hAnsi="Calibri" w:cs="Calibri"/>
          <w:sz w:val="22"/>
          <w:szCs w:val="22"/>
        </w:rPr>
      </w:pPr>
      <w:r w:rsidRPr="00827888">
        <w:rPr>
          <w:rFonts w:ascii="Calibri" w:hAnsi="Calibri" w:cs="Calibri"/>
          <w:sz w:val="22"/>
          <w:szCs w:val="22"/>
        </w:rPr>
        <w:t>Nothing in this clause is to be interpreted to make allowable or reasonable any costs, which will otherwise be unallowable or unreasonable.  Conversely, costs made specifically unallowable by the requirements in this clause will not be made allowable under any other provisions.</w:t>
      </w:r>
    </w:p>
    <w:p w:rsidRPr="00827888" w:rsidR="00B23242" w:rsidP="00B23242" w:rsidRDefault="00B23242" w14:paraId="2B210598" w14:textId="77777777">
      <w:pPr>
        <w:rPr>
          <w:rFonts w:ascii="Calibri" w:hAnsi="Calibri" w:cs="Calibri"/>
        </w:rPr>
        <w:sectPr w:rsidRPr="00827888" w:rsidR="00B23242" w:rsidSect="00E8507C">
          <w:footerReference w:type="default" r:id="rId23"/>
          <w:pgSz w:w="12240" w:h="15840" w:orient="portrait"/>
          <w:pgMar w:top="1440" w:right="1440" w:bottom="1440" w:left="1440" w:header="720" w:footer="720" w:gutter="0"/>
          <w:pgNumType w:start="1"/>
          <w:cols w:space="720"/>
        </w:sectPr>
      </w:pPr>
    </w:p>
    <w:p w:rsidRPr="00827888" w:rsidR="00B23242" w:rsidP="00126874" w:rsidRDefault="00B23242" w14:paraId="3579A9AE" w14:textId="32C6B190">
      <w:pPr>
        <w:keepNext/>
        <w:keepLines/>
        <w:spacing w:before="360"/>
        <w:ind w:right="86"/>
        <w:jc w:val="center"/>
        <w:rPr>
          <w:rFonts w:ascii="Calibri" w:hAnsi="Calibri" w:cs="Calibri"/>
          <w:caps/>
        </w:rPr>
      </w:pPr>
      <w:r w:rsidRPr="00827888">
        <w:rPr>
          <w:rFonts w:ascii="Calibri" w:hAnsi="Calibri" w:cs="Calibri"/>
          <w:b/>
          <w:u w:val="single"/>
        </w:rPr>
        <w:t>CERTIFICATION OF</w:t>
      </w:r>
      <w:r w:rsidRPr="00827888" w:rsidR="00443B11">
        <w:rPr>
          <w:rFonts w:ascii="Calibri" w:hAnsi="Calibri" w:cs="Calibri"/>
          <w:b/>
          <w:u w:val="single"/>
        </w:rPr>
        <w:t xml:space="preserve"> </w:t>
      </w:r>
      <w:r w:rsidRPr="00827888">
        <w:rPr>
          <w:rFonts w:ascii="Calibri" w:hAnsi="Calibri" w:cs="Calibri"/>
          <w:b/>
          <w:u w:val="single"/>
        </w:rPr>
        <w:t>RESTRICTIONS ON LOBBYING</w:t>
      </w:r>
    </w:p>
    <w:p w:rsidRPr="00827888" w:rsidR="00B23242" w:rsidP="00B23242" w:rsidRDefault="00B23242" w14:paraId="176F4504" w14:textId="77777777">
      <w:pPr>
        <w:pStyle w:val="SectionTitle"/>
        <w:keepNext/>
        <w:keepLines/>
        <w:spacing w:after="0"/>
        <w:ind w:right="90"/>
        <w:rPr>
          <w:rFonts w:ascii="Calibri" w:hAnsi="Calibri" w:cs="Calibri"/>
          <w:caps w:val="0"/>
          <w:sz w:val="22"/>
          <w:szCs w:val="22"/>
        </w:rPr>
      </w:pPr>
    </w:p>
    <w:p w:rsidRPr="00827888" w:rsidR="00B23242" w:rsidP="00B23242" w:rsidRDefault="00B23242" w14:paraId="22B764E6" w14:textId="4C7F8168">
      <w:pPr>
        <w:keepNext/>
        <w:keepLines/>
        <w:spacing w:after="240"/>
        <w:ind w:right="90"/>
        <w:rPr>
          <w:rFonts w:ascii="Calibri" w:hAnsi="Calibri" w:cs="Calibri"/>
        </w:rPr>
      </w:pPr>
      <w:r w:rsidRPr="00827888">
        <w:rPr>
          <w:rFonts w:ascii="Calibri" w:hAnsi="Calibri" w:cs="Calibri"/>
        </w:rPr>
        <w:t>I, ______________________________</w:t>
      </w:r>
      <w:proofErr w:type="gramStart"/>
      <w:r w:rsidRPr="00827888">
        <w:rPr>
          <w:rFonts w:ascii="Calibri" w:hAnsi="Calibri" w:cs="Calibri"/>
        </w:rPr>
        <w:t>_ ,</w:t>
      </w:r>
      <w:proofErr w:type="gramEnd"/>
      <w:r w:rsidRPr="00827888">
        <w:rPr>
          <w:rFonts w:ascii="Calibri" w:hAnsi="Calibri" w:cs="Calibri"/>
        </w:rPr>
        <w:t xml:space="preserve"> hereby certify on behalf (name of </w:t>
      </w:r>
      <w:r w:rsidR="00443B11">
        <w:rPr>
          <w:rFonts w:ascii="Calibri" w:hAnsi="Calibri" w:cs="Calibri"/>
        </w:rPr>
        <w:t>proposer</w:t>
      </w:r>
      <w:r w:rsidRPr="00827888">
        <w:rPr>
          <w:rFonts w:ascii="Calibri" w:hAnsi="Calibri" w:cs="Calibri"/>
        </w:rPr>
        <w:t xml:space="preserve">) of </w:t>
      </w:r>
    </w:p>
    <w:p w:rsidRPr="00827888" w:rsidR="00B23242" w:rsidP="00B23242" w:rsidRDefault="00B23242" w14:paraId="70A6991A" w14:textId="77777777">
      <w:pPr>
        <w:keepNext/>
        <w:keepLines/>
        <w:ind w:right="90"/>
        <w:rPr>
          <w:rFonts w:ascii="Calibri" w:hAnsi="Calibri" w:cs="Calibri"/>
        </w:rPr>
      </w:pPr>
      <w:r w:rsidRPr="00827888">
        <w:rPr>
          <w:rFonts w:ascii="Calibri" w:hAnsi="Calibri" w:cs="Calibri"/>
        </w:rPr>
        <w:t>_________________________________________________________________ that:</w:t>
      </w:r>
    </w:p>
    <w:p w:rsidRPr="00827888" w:rsidR="00B23242" w:rsidP="00B23242" w:rsidRDefault="00B23242" w14:paraId="424C7A93" w14:textId="77777777">
      <w:pPr>
        <w:keepNext/>
        <w:keepLines/>
        <w:spacing w:after="240"/>
        <w:ind w:right="90"/>
        <w:jc w:val="center"/>
        <w:rPr>
          <w:rFonts w:ascii="Calibri" w:hAnsi="Calibri" w:cs="Calibri"/>
        </w:rPr>
      </w:pPr>
      <w:r w:rsidRPr="00827888">
        <w:rPr>
          <w:rFonts w:ascii="Calibri" w:hAnsi="Calibri" w:cs="Calibri"/>
        </w:rPr>
        <w:t>(Firm name)</w:t>
      </w:r>
    </w:p>
    <w:p w:rsidRPr="00827888" w:rsidR="00B23242" w:rsidP="00DA14E7" w:rsidRDefault="00B23242" w14:paraId="0B072442" w14:textId="77777777">
      <w:pPr>
        <w:pStyle w:val="Heading4"/>
        <w:numPr>
          <w:ilvl w:val="0"/>
          <w:numId w:val="0"/>
        </w:numPr>
        <w:tabs>
          <w:tab w:val="left" w:pos="9360"/>
        </w:tabs>
        <w:ind w:left="720" w:right="90" w:hanging="720"/>
        <w:jc w:val="both"/>
        <w:rPr>
          <w:rFonts w:ascii="Calibri" w:hAnsi="Calibri" w:cs="Calibri"/>
          <w:i w:val="0"/>
          <w:iCs w:val="0"/>
          <w:color w:val="auto"/>
        </w:rPr>
      </w:pPr>
      <w:r w:rsidRPr="00827888">
        <w:rPr>
          <w:rFonts w:ascii="Calibri" w:hAnsi="Calibri" w:cs="Calibri"/>
          <w:i w:val="0"/>
          <w:iCs w:val="0"/>
          <w:color w:val="auto"/>
        </w:rPr>
        <w:t>1.</w:t>
      </w:r>
      <w:r w:rsidRPr="00827888">
        <w:rPr>
          <w:rFonts w:ascii="Calibri" w:hAnsi="Calibri" w:cs="Calibri"/>
          <w:i w:val="0"/>
          <w:iCs w:val="0"/>
          <w:color w:val="auto"/>
        </w:rPr>
        <w:tab/>
      </w:r>
      <w:r w:rsidRPr="00827888">
        <w:rPr>
          <w:rFonts w:ascii="Calibri" w:hAnsi="Calibri" w:cs="Calibri"/>
          <w:i w:val="0"/>
          <w:iCs w:val="0"/>
          <w:color w:val="auto"/>
        </w:rPr>
        <w:t>No Federal appropriated funds have been paid, by or on behalf of the undersigned, to any person for influencing or attempting to influence an officer of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Pr="00827888" w:rsidR="00B23242" w:rsidP="00DA14E7" w:rsidRDefault="00B23242" w14:paraId="2C06BD10" w14:textId="77777777">
      <w:pPr>
        <w:keepNext/>
        <w:keepLines/>
        <w:tabs>
          <w:tab w:val="left" w:pos="9360"/>
        </w:tabs>
        <w:ind w:left="720" w:right="90" w:hanging="720"/>
        <w:jc w:val="both"/>
        <w:rPr>
          <w:rFonts w:ascii="Calibri" w:hAnsi="Calibri" w:cs="Calibri"/>
        </w:rPr>
      </w:pPr>
    </w:p>
    <w:p w:rsidRPr="00827888" w:rsidR="00B23242" w:rsidP="00DA14E7" w:rsidRDefault="00B23242" w14:paraId="198FD46C" w14:textId="77777777">
      <w:pPr>
        <w:pStyle w:val="Heading4"/>
        <w:numPr>
          <w:ilvl w:val="0"/>
          <w:numId w:val="0"/>
        </w:numPr>
        <w:tabs>
          <w:tab w:val="left" w:pos="9360"/>
        </w:tabs>
        <w:ind w:left="720" w:right="90" w:hanging="720"/>
        <w:jc w:val="both"/>
        <w:rPr>
          <w:rFonts w:ascii="Calibri" w:hAnsi="Calibri" w:cs="Calibri"/>
          <w:i w:val="0"/>
          <w:iCs w:val="0"/>
          <w:color w:val="auto"/>
        </w:rPr>
      </w:pPr>
      <w:r w:rsidRPr="00827888">
        <w:rPr>
          <w:rFonts w:ascii="Calibri" w:hAnsi="Calibri" w:cs="Calibri"/>
          <w:i w:val="0"/>
          <w:iCs w:val="0"/>
          <w:color w:val="auto"/>
        </w:rPr>
        <w:t>2.</w:t>
      </w:r>
      <w:r w:rsidRPr="00827888">
        <w:rPr>
          <w:rFonts w:ascii="Calibri" w:hAnsi="Calibri" w:cs="Calibri"/>
          <w:i w:val="0"/>
          <w:iCs w:val="0"/>
          <w:color w:val="auto"/>
        </w:rPr>
        <w:tab/>
      </w:r>
      <w:r w:rsidRPr="00827888">
        <w:rPr>
          <w:rFonts w:ascii="Calibri" w:hAnsi="Calibri" w:cs="Calibri"/>
          <w:i w:val="0"/>
          <w:iCs w:val="0"/>
          <w:color w:val="auto"/>
        </w:rPr>
        <w:t>If any funds, other than Federal appropriated funds, have been paid or will be paid to any person for influencing or attempting to influence making lobbying contracts to an officer or employee of any agency, a Member of Congress, an officer or employee of Congress, or an employee of a Member of Congress in connection with this Federal contract, grant, loan, or cooperative agreement, the undersigned shall complete and submit the attached Standard Form-LLL, "Disclosure of Lobbying Activities", in accordance with its instructions.</w:t>
      </w:r>
    </w:p>
    <w:p w:rsidRPr="00827888" w:rsidR="00B23242" w:rsidP="00DA14E7" w:rsidRDefault="00B23242" w14:paraId="3DD50342" w14:textId="77777777">
      <w:pPr>
        <w:tabs>
          <w:tab w:val="left" w:pos="9360"/>
        </w:tabs>
        <w:ind w:right="90"/>
        <w:jc w:val="both"/>
        <w:rPr>
          <w:rFonts w:ascii="Calibri" w:hAnsi="Calibri" w:cs="Calibri"/>
        </w:rPr>
      </w:pPr>
    </w:p>
    <w:p w:rsidRPr="00827888" w:rsidR="00B23242" w:rsidP="00DA14E7" w:rsidRDefault="00B23242" w14:paraId="5EE7A81D" w14:textId="66E0515D">
      <w:pPr>
        <w:tabs>
          <w:tab w:val="left" w:pos="9360"/>
        </w:tabs>
        <w:ind w:left="720" w:right="90" w:hanging="720"/>
        <w:jc w:val="both"/>
        <w:rPr>
          <w:rFonts w:ascii="Calibri" w:hAnsi="Calibri" w:cs="Calibri"/>
        </w:rPr>
      </w:pPr>
      <w:r w:rsidRPr="00827888">
        <w:rPr>
          <w:rFonts w:ascii="Calibri" w:hAnsi="Calibri" w:cs="Calibri"/>
        </w:rPr>
        <w:t>3.</w:t>
      </w:r>
      <w:r w:rsidRPr="00827888">
        <w:rPr>
          <w:rFonts w:ascii="Calibri" w:hAnsi="Calibri" w:cs="Calibri"/>
        </w:rPr>
        <w:tab/>
      </w:r>
      <w:r w:rsidRPr="00827888">
        <w:rPr>
          <w:rFonts w:ascii="Calibri" w:hAnsi="Calibri" w:cs="Calibri"/>
          <w:spacing w:val="-3"/>
        </w:rPr>
        <w:t xml:space="preserve">If </w:t>
      </w:r>
      <w:r w:rsidRPr="00443B11" w:rsidR="00443B11">
        <w:rPr>
          <w:rFonts w:ascii="Calibri" w:hAnsi="Calibri" w:cs="Calibri"/>
          <w:spacing w:val="-3"/>
        </w:rPr>
        <w:t>proposer</w:t>
      </w:r>
      <w:r w:rsidRPr="00827888">
        <w:rPr>
          <w:rFonts w:ascii="Calibri" w:hAnsi="Calibri" w:cs="Calibri"/>
          <w:spacing w:val="-3"/>
        </w:rPr>
        <w:t xml:space="preserve"> does not have any reportable activities to disclose, they shall check the box entitled “No Reportable Activities” on the attached Standard Form-LLL “Disclosure of Lobbying Activities” and complete Section 16 of the form. The certifying official shall sign and date the form, print his/her name, title and telephone number. </w:t>
      </w:r>
    </w:p>
    <w:p w:rsidR="00B23242" w:rsidP="00DA14E7" w:rsidRDefault="00B23242" w14:paraId="63186ADF" w14:textId="6F402994">
      <w:pPr>
        <w:pStyle w:val="Heading4"/>
        <w:numPr>
          <w:ilvl w:val="0"/>
          <w:numId w:val="0"/>
        </w:numPr>
        <w:tabs>
          <w:tab w:val="left" w:pos="9360"/>
        </w:tabs>
        <w:ind w:left="720" w:right="90" w:hanging="720"/>
        <w:jc w:val="both"/>
        <w:rPr>
          <w:rFonts w:ascii="Calibri" w:hAnsi="Calibri" w:cs="Calibri"/>
          <w:i w:val="0"/>
          <w:iCs w:val="0"/>
          <w:color w:val="auto"/>
        </w:rPr>
      </w:pPr>
      <w:r w:rsidRPr="00827888">
        <w:rPr>
          <w:rFonts w:ascii="Calibri" w:hAnsi="Calibri" w:cs="Calibri"/>
          <w:i w:val="0"/>
          <w:iCs w:val="0"/>
          <w:color w:val="auto"/>
        </w:rPr>
        <w:t>4.</w:t>
      </w:r>
      <w:r w:rsidRPr="00827888">
        <w:rPr>
          <w:rFonts w:ascii="Calibri" w:hAnsi="Calibri" w:cs="Calibri"/>
          <w:i w:val="0"/>
          <w:iCs w:val="0"/>
          <w:color w:val="auto"/>
        </w:rPr>
        <w:tab/>
      </w:r>
      <w:r w:rsidRPr="00827888">
        <w:rPr>
          <w:rFonts w:ascii="Calibri" w:hAnsi="Calibri" w:cs="Calibri"/>
          <w:i w:val="0"/>
          <w:iCs w:val="0"/>
          <w:color w:val="auto"/>
        </w:rPr>
        <w:t>The undersigned shall require that the language of this certification be included in all subcontracts, and that all subcontractors shall certify and disclose accordingly.</w:t>
      </w:r>
    </w:p>
    <w:p w:rsidRPr="00C542FE" w:rsidR="00C542FE" w:rsidP="00DA14E7" w:rsidRDefault="00C542FE" w14:paraId="41862EC3" w14:textId="77777777">
      <w:pPr>
        <w:spacing w:after="0"/>
        <w:jc w:val="both"/>
      </w:pPr>
    </w:p>
    <w:p w:rsidRPr="00827888" w:rsidR="00B23242" w:rsidP="00DA14E7" w:rsidRDefault="00B23242" w14:paraId="3AC8C6DA" w14:textId="77777777">
      <w:pPr>
        <w:pStyle w:val="BodyText"/>
        <w:widowControl w:val="0"/>
        <w:tabs>
          <w:tab w:val="left" w:pos="9360"/>
        </w:tabs>
        <w:spacing w:after="240"/>
        <w:ind w:right="90"/>
        <w:rPr>
          <w:rFonts w:ascii="Calibri" w:hAnsi="Calibri" w:cs="Calibri"/>
          <w:sz w:val="22"/>
          <w:szCs w:val="22"/>
        </w:rPr>
      </w:pPr>
      <w:r w:rsidRPr="00827888">
        <w:rPr>
          <w:rFonts w:ascii="Calibri" w:hAnsi="Calibri" w:cs="Calibri"/>
          <w:sz w:val="22"/>
          <w:szCs w:val="22"/>
        </w:rPr>
        <w:t xml:space="preserve">This certification is a material representation of fact upon which reliance is placed when this transaction was made or entered into. Submission of this certification is a prerequisite for making or </w:t>
      </w:r>
      <w:proofErr w:type="gramStart"/>
      <w:r w:rsidRPr="00827888">
        <w:rPr>
          <w:rFonts w:ascii="Calibri" w:hAnsi="Calibri" w:cs="Calibri"/>
          <w:sz w:val="22"/>
          <w:szCs w:val="22"/>
        </w:rPr>
        <w:t>entering into</w:t>
      </w:r>
      <w:proofErr w:type="gramEnd"/>
      <w:r w:rsidRPr="00827888">
        <w:rPr>
          <w:rFonts w:ascii="Calibri" w:hAnsi="Calibri" w:cs="Calibri"/>
          <w:sz w:val="22"/>
          <w:szCs w:val="22"/>
        </w:rPr>
        <w:t xml:space="preserve"> this transaction imposed by section 1352, title 31, U.S. Code.  Any person who fails to file the required certification shall be subject to civil penalty of not less than $10,000 and not more than $100,000 for each such failure.</w:t>
      </w:r>
    </w:p>
    <w:p w:rsidRPr="00827888" w:rsidR="00B23242" w:rsidP="00B23242" w:rsidRDefault="00B23242" w14:paraId="43816ADE" w14:textId="53AAF4DC">
      <w:pPr>
        <w:pStyle w:val="BodyText"/>
        <w:widowControl w:val="0"/>
        <w:tabs>
          <w:tab w:val="left" w:pos="9360"/>
        </w:tabs>
        <w:spacing w:after="240"/>
        <w:ind w:right="90"/>
        <w:rPr>
          <w:rFonts w:ascii="Calibri" w:hAnsi="Calibri" w:cs="Calibri"/>
          <w:sz w:val="22"/>
          <w:szCs w:val="22"/>
        </w:rPr>
      </w:pPr>
      <w:r w:rsidRPr="00827888">
        <w:rPr>
          <w:rFonts w:ascii="Calibri" w:hAnsi="Calibri" w:cs="Calibri"/>
          <w:sz w:val="22"/>
          <w:szCs w:val="22"/>
        </w:rPr>
        <w:t xml:space="preserve">The </w:t>
      </w:r>
      <w:r w:rsidR="00443B11">
        <w:rPr>
          <w:rFonts w:ascii="Calibri" w:hAnsi="Calibri" w:cs="Calibri"/>
          <w:sz w:val="22"/>
          <w:szCs w:val="22"/>
        </w:rPr>
        <w:t>proposer</w:t>
      </w:r>
      <w:r w:rsidRPr="00827888">
        <w:rPr>
          <w:rFonts w:ascii="Calibri" w:hAnsi="Calibri" w:cs="Calibri"/>
          <w:sz w:val="22"/>
          <w:szCs w:val="22"/>
        </w:rPr>
        <w:t xml:space="preserve">, _____________________, certifies or affirms the truthfulness and accuracy of each statement of its certification and disclosure, if any.  In addition, the </w:t>
      </w:r>
      <w:r w:rsidR="00443B11">
        <w:rPr>
          <w:rFonts w:ascii="Calibri" w:hAnsi="Calibri" w:cs="Calibri"/>
          <w:sz w:val="22"/>
          <w:szCs w:val="22"/>
        </w:rPr>
        <w:t>proposer</w:t>
      </w:r>
      <w:r w:rsidRPr="00827888">
        <w:rPr>
          <w:rFonts w:ascii="Calibri" w:hAnsi="Calibri" w:cs="Calibri"/>
          <w:sz w:val="22"/>
          <w:szCs w:val="22"/>
        </w:rPr>
        <w:t xml:space="preserve"> understands and agrees that the provisions of 31 U.S.C. 3801, et seq. apply to this certification and disclosure, if any.</w:t>
      </w:r>
    </w:p>
    <w:p w:rsidRPr="00827888" w:rsidR="00B23242" w:rsidP="00B23242" w:rsidRDefault="00B23242" w14:paraId="56EDA009" w14:textId="77777777">
      <w:pPr>
        <w:widowControl w:val="0"/>
        <w:tabs>
          <w:tab w:val="right" w:leader="underscore" w:pos="8640"/>
          <w:tab w:val="left" w:pos="9360"/>
        </w:tabs>
        <w:spacing w:after="240"/>
        <w:ind w:left="2160" w:right="90"/>
        <w:jc w:val="right"/>
        <w:rPr>
          <w:rFonts w:ascii="Calibri" w:hAnsi="Calibri" w:cs="Calibri"/>
        </w:rPr>
      </w:pPr>
      <w:r w:rsidRPr="00827888">
        <w:rPr>
          <w:rFonts w:ascii="Calibri" w:hAnsi="Calibri" w:cs="Calibri"/>
        </w:rPr>
        <w:t>Executed this _____________day of _____________,202___</w:t>
      </w:r>
    </w:p>
    <w:p w:rsidRPr="00827888" w:rsidR="00B23242" w:rsidP="00B23242" w:rsidRDefault="00B23242" w14:paraId="75216DDB" w14:textId="77777777">
      <w:pPr>
        <w:widowControl w:val="0"/>
        <w:tabs>
          <w:tab w:val="right" w:leader="underscore" w:pos="8640"/>
          <w:tab w:val="left" w:pos="9360"/>
        </w:tabs>
        <w:ind w:left="2160" w:right="90"/>
        <w:jc w:val="right"/>
        <w:rPr>
          <w:rFonts w:ascii="Calibri" w:hAnsi="Calibri" w:cs="Calibri"/>
        </w:rPr>
      </w:pPr>
      <w:r w:rsidRPr="00827888">
        <w:rPr>
          <w:rFonts w:ascii="Calibri" w:hAnsi="Calibri" w:cs="Calibri"/>
        </w:rPr>
        <w:t xml:space="preserve">By </w:t>
      </w:r>
      <w:r w:rsidRPr="00827888">
        <w:rPr>
          <w:rFonts w:ascii="Calibri" w:hAnsi="Calibri" w:cs="Calibri"/>
        </w:rPr>
        <w:tab/>
      </w:r>
    </w:p>
    <w:p w:rsidRPr="00827888" w:rsidR="00B23242" w:rsidP="00B23242" w:rsidRDefault="00B23242" w14:paraId="1E805CAD" w14:textId="77777777">
      <w:pPr>
        <w:widowControl w:val="0"/>
        <w:tabs>
          <w:tab w:val="left" w:pos="9360"/>
        </w:tabs>
        <w:ind w:left="2160" w:right="90"/>
        <w:jc w:val="right"/>
        <w:rPr>
          <w:rFonts w:ascii="Calibri" w:hAnsi="Calibri" w:cs="Calibri"/>
        </w:rPr>
      </w:pPr>
      <w:r w:rsidRPr="00827888">
        <w:rPr>
          <w:rFonts w:ascii="Calibri" w:hAnsi="Calibri" w:cs="Calibri"/>
        </w:rPr>
        <w:t>(Signature of authorized official)</w:t>
      </w:r>
    </w:p>
    <w:p w:rsidRPr="00827888" w:rsidR="00B23242" w:rsidP="00B23242" w:rsidRDefault="00B23242" w14:paraId="3D7024E6" w14:textId="77777777">
      <w:pPr>
        <w:widowControl w:val="0"/>
        <w:tabs>
          <w:tab w:val="right" w:leader="underscore" w:pos="8640"/>
          <w:tab w:val="left" w:pos="9360"/>
        </w:tabs>
        <w:ind w:left="2160" w:right="90"/>
        <w:jc w:val="right"/>
        <w:rPr>
          <w:rFonts w:cstheme="minorHAnsi"/>
        </w:rPr>
      </w:pPr>
      <w:r w:rsidRPr="00443B11">
        <w:rPr>
          <w:rFonts w:cstheme="minorHAnsi"/>
        </w:rPr>
        <w:tab/>
      </w:r>
    </w:p>
    <w:p w:rsidRPr="00827888" w:rsidR="00283738" w:rsidP="00827888" w:rsidRDefault="00B23242" w14:paraId="670C2D2D" w14:textId="4194FAFE">
      <w:pPr>
        <w:pStyle w:val="Indent3"/>
        <w:tabs>
          <w:tab w:val="left" w:pos="9360"/>
        </w:tabs>
        <w:spacing w:after="0"/>
        <w:ind w:right="90"/>
        <w:jc w:val="right"/>
        <w:rPr>
          <w:rFonts w:cstheme="minorHAnsi"/>
        </w:rPr>
        <w:sectPr w:rsidRPr="00827888" w:rsidR="00283738" w:rsidSect="00B23242">
          <w:footerReference w:type="default" r:id="rId24"/>
          <w:pgSz w:w="12240" w:h="15840" w:orient="portrait"/>
          <w:pgMar w:top="144" w:right="900" w:bottom="0" w:left="1440" w:header="288" w:footer="288" w:gutter="0"/>
          <w:cols w:space="720"/>
        </w:sectPr>
      </w:pPr>
      <w:r w:rsidRPr="00827888">
        <w:rPr>
          <w:rFonts w:asciiTheme="minorHAnsi" w:hAnsiTheme="minorHAnsi" w:cstheme="minorHAnsi"/>
          <w:sz w:val="22"/>
          <w:szCs w:val="22"/>
        </w:rPr>
        <w:t>(Title of authorized official)</w:t>
      </w:r>
    </w:p>
    <w:p w:rsidRPr="009009FA" w:rsidR="00B06EE3" w:rsidP="003E5DB3" w:rsidRDefault="00B06EE3" w14:paraId="775B40DC" w14:textId="1D6033AE">
      <w:pPr>
        <w:pStyle w:val="Heading3"/>
        <w:numPr>
          <w:ilvl w:val="0"/>
          <w:numId w:val="0"/>
        </w:numPr>
        <w:jc w:val="center"/>
        <w:rPr>
          <w:rFonts w:asciiTheme="majorHAnsi" w:hAnsiTheme="majorHAnsi"/>
          <w:b/>
          <w:bCs/>
          <w:color w:val="2F5496" w:themeColor="accent1" w:themeShade="BF"/>
        </w:rPr>
      </w:pPr>
      <w:r w:rsidRPr="009009FA">
        <w:rPr>
          <w:rFonts w:asciiTheme="majorHAnsi" w:hAnsiTheme="majorHAnsi"/>
          <w:b/>
          <w:bCs/>
          <w:color w:val="2F5496" w:themeColor="accent1" w:themeShade="BF"/>
        </w:rPr>
        <w:t xml:space="preserve">Attachment </w:t>
      </w:r>
      <w:r>
        <w:rPr>
          <w:rFonts w:asciiTheme="majorHAnsi" w:hAnsiTheme="majorHAnsi"/>
          <w:b/>
          <w:bCs/>
          <w:color w:val="2F5496" w:themeColor="accent1" w:themeShade="BF"/>
        </w:rPr>
        <w:t>3</w:t>
      </w:r>
      <w:r w:rsidRPr="009009FA">
        <w:rPr>
          <w:rFonts w:asciiTheme="majorHAnsi" w:hAnsiTheme="majorHAnsi"/>
          <w:b/>
          <w:bCs/>
          <w:color w:val="2F5496" w:themeColor="accent1" w:themeShade="BF"/>
        </w:rPr>
        <w:t xml:space="preserve">: </w:t>
      </w:r>
    </w:p>
    <w:p w:rsidR="00B06EE3" w:rsidP="003E5DB3" w:rsidRDefault="00074441" w14:paraId="06B43653" w14:textId="182CBF62">
      <w:pPr>
        <w:pStyle w:val="Header"/>
        <w:tabs>
          <w:tab w:val="clear" w:pos="4680"/>
          <w:tab w:val="clear" w:pos="9360"/>
        </w:tabs>
        <w:jc w:val="center"/>
        <w:rPr>
          <w:rFonts w:asciiTheme="majorHAnsi" w:hAnsiTheme="majorHAnsi"/>
          <w:b/>
          <w:bCs/>
          <w:color w:val="2F5496" w:themeColor="accent1" w:themeShade="BF"/>
          <w:sz w:val="24"/>
          <w:szCs w:val="24"/>
        </w:rPr>
      </w:pPr>
      <w:r>
        <w:rPr>
          <w:rFonts w:asciiTheme="majorHAnsi" w:hAnsiTheme="majorHAnsi"/>
          <w:b/>
          <w:bCs/>
          <w:color w:val="2F5496" w:themeColor="accent1" w:themeShade="BF"/>
          <w:sz w:val="24"/>
          <w:szCs w:val="24"/>
        </w:rPr>
        <w:t xml:space="preserve">SF-LLL </w:t>
      </w:r>
      <w:r w:rsidR="003E5DB3">
        <w:rPr>
          <w:rFonts w:asciiTheme="majorHAnsi" w:hAnsiTheme="majorHAnsi"/>
          <w:b/>
          <w:bCs/>
          <w:color w:val="2F5496" w:themeColor="accent1" w:themeShade="BF"/>
          <w:sz w:val="24"/>
          <w:szCs w:val="24"/>
        </w:rPr>
        <w:t>Disclosure of Lobbying Activities</w:t>
      </w:r>
    </w:p>
    <w:p w:rsidR="00AC1E80" w:rsidP="00AC1E80" w:rsidRDefault="00AC1E80" w14:paraId="682AAC97" w14:textId="77777777">
      <w:pPr>
        <w:pStyle w:val="Header"/>
        <w:tabs>
          <w:tab w:val="left" w:pos="7560"/>
        </w:tabs>
        <w:jc w:val="center"/>
        <w:rPr>
          <w:sz w:val="12"/>
        </w:rPr>
      </w:pPr>
      <w:r>
        <w:rPr>
          <w:sz w:val="18"/>
        </w:rPr>
        <w:t>Complete this form to disclose lobbying activities pursuant to 31 U.S.C. 1352</w:t>
      </w:r>
    </w:p>
    <w:p w:rsidR="00B06EE3" w:rsidP="00AC1E80" w:rsidRDefault="00AC1E80" w14:paraId="262E805A" w14:textId="56E7177C">
      <w:pPr>
        <w:pStyle w:val="Header"/>
        <w:tabs>
          <w:tab w:val="clear" w:pos="4680"/>
          <w:tab w:val="clear" w:pos="9360"/>
        </w:tabs>
        <w:jc w:val="center"/>
        <w:rPr>
          <w:b/>
          <w:sz w:val="28"/>
        </w:rPr>
      </w:pPr>
      <w:r>
        <w:rPr>
          <w:sz w:val="18"/>
        </w:rPr>
        <w:t>(See</w:t>
      </w:r>
      <w:r w:rsidR="00E0480A">
        <w:rPr>
          <w:sz w:val="18"/>
        </w:rPr>
        <w:t xml:space="preserve"> </w:t>
      </w:r>
      <w:r w:rsidR="00201B54">
        <w:rPr>
          <w:sz w:val="18"/>
        </w:rPr>
        <w:t xml:space="preserve">instructions </w:t>
      </w:r>
      <w:r>
        <w:rPr>
          <w:sz w:val="18"/>
        </w:rPr>
        <w:t>for public burden disclosure</w:t>
      </w:r>
      <w:r w:rsidR="00DD1C35">
        <w:rPr>
          <w:sz w:val="18"/>
        </w:rPr>
        <w:t xml:space="preserve"> on Page 3 of this attachment</w:t>
      </w:r>
      <w:r>
        <w:rPr>
          <w:sz w:val="18"/>
        </w:rPr>
        <w:t>.)</w:t>
      </w:r>
    </w:p>
    <w:p w:rsidRPr="00C75589" w:rsidR="00F07935" w:rsidP="00827888" w:rsidRDefault="00F07935" w14:paraId="755B4738" w14:textId="77777777">
      <w:pPr>
        <w:pStyle w:val="Header"/>
        <w:tabs>
          <w:tab w:val="left" w:pos="7200"/>
        </w:tabs>
        <w:ind w:right="-720"/>
        <w:rPr>
          <w:b/>
          <w:sz w:val="18"/>
          <w:szCs w:val="18"/>
        </w:rPr>
      </w:pPr>
    </w:p>
    <w:p w:rsidRPr="001D2998" w:rsidR="00B23242" w:rsidP="00F07935" w:rsidRDefault="006072C0" w14:paraId="592E13BA" w14:textId="04C7E16D">
      <w:pPr>
        <w:pStyle w:val="Header"/>
        <w:tabs>
          <w:tab w:val="clear" w:pos="4680"/>
          <w:tab w:val="clear" w:pos="9360"/>
        </w:tabs>
        <w:jc w:val="center"/>
        <w:rPr>
          <w:bCs/>
          <w:i/>
          <w:iCs/>
          <w:sz w:val="24"/>
          <w:szCs w:val="24"/>
        </w:rPr>
      </w:pPr>
      <w:r w:rsidRPr="001D2998">
        <w:rPr>
          <w:b/>
          <w:sz w:val="24"/>
          <w:szCs w:val="24"/>
        </w:rPr>
        <w:t xml:space="preserve">If no reportable activities, proposer is still required to complete section 16 below. </w:t>
      </w:r>
    </w:p>
    <w:p w:rsidR="00B23242" w:rsidP="00B23242" w:rsidRDefault="00B23242" w14:paraId="57B7B47D" w14:textId="77777777">
      <w:pPr>
        <w:pStyle w:val="Header"/>
        <w:tabs>
          <w:tab w:val="left" w:pos="7200"/>
        </w:tabs>
        <w:ind w:left="-810" w:right="-720"/>
        <w:rPr>
          <w:b/>
          <w:sz w:val="16"/>
          <w:szCs w:val="16"/>
        </w:rPr>
      </w:pPr>
    </w:p>
    <w:p w:rsidR="00A22380" w:rsidP="00A22380" w:rsidRDefault="00A22380" w14:paraId="50DD7CEE" w14:textId="77777777">
      <w:pPr>
        <w:pStyle w:val="Header"/>
        <w:framePr w:w="980" w:hSpace="180" w:wrap="auto" w:hAnchor="page" w:vAnchor="text" w:x="9712" w:y="13"/>
        <w:pBdr>
          <w:top w:val="single" w:color="auto" w:sz="6" w:space="1"/>
          <w:left w:val="single" w:color="auto" w:sz="6" w:space="1"/>
          <w:bottom w:val="single" w:color="auto" w:sz="6" w:space="1"/>
          <w:right w:val="single" w:color="auto" w:sz="6" w:space="1"/>
        </w:pBdr>
        <w:jc w:val="right"/>
        <w:rPr>
          <w:sz w:val="12"/>
        </w:rPr>
      </w:pPr>
      <w:r>
        <w:rPr>
          <w:sz w:val="12"/>
        </w:rPr>
        <w:t>Approved by OMB</w:t>
      </w:r>
    </w:p>
    <w:p w:rsidR="00A22380" w:rsidP="00A22380" w:rsidRDefault="00A22380" w14:paraId="5C0E850F" w14:textId="77777777">
      <w:pPr>
        <w:pStyle w:val="Header"/>
        <w:framePr w:w="980" w:hSpace="180" w:wrap="auto" w:hAnchor="page" w:vAnchor="text" w:x="9712" w:y="13"/>
        <w:pBdr>
          <w:top w:val="single" w:color="auto" w:sz="6" w:space="1"/>
          <w:left w:val="single" w:color="auto" w:sz="6" w:space="1"/>
          <w:bottom w:val="single" w:color="auto" w:sz="6" w:space="1"/>
          <w:right w:val="single" w:color="auto" w:sz="6" w:space="1"/>
        </w:pBdr>
        <w:jc w:val="right"/>
        <w:rPr>
          <w:sz w:val="20"/>
        </w:rPr>
      </w:pPr>
      <w:r>
        <w:rPr>
          <w:sz w:val="12"/>
        </w:rPr>
        <w:t>003480045</w:t>
      </w:r>
    </w:p>
    <w:p w:rsidRPr="001D2998" w:rsidR="00B23242" w:rsidP="00C75589" w:rsidRDefault="00B23242" w14:paraId="3D940B28" w14:textId="77777777">
      <w:pPr>
        <w:pStyle w:val="Header"/>
        <w:tabs>
          <w:tab w:val="clear" w:pos="4680"/>
          <w:tab w:val="clear" w:pos="9360"/>
        </w:tabs>
        <w:rPr>
          <w:sz w:val="24"/>
          <w:szCs w:val="24"/>
        </w:rPr>
      </w:pPr>
      <w:r w:rsidRPr="001D2998">
        <w:rPr>
          <w:b/>
          <w:sz w:val="24"/>
          <w:szCs w:val="24"/>
        </w:rPr>
        <w:t>DISCLOSURE OF LOBBYING ACTIVITIES</w:t>
      </w:r>
    </w:p>
    <w:p w:rsidR="00B23242" w:rsidP="00B23242" w:rsidRDefault="00B23242" w14:paraId="67949D23" w14:textId="765D844D">
      <w:pPr>
        <w:pStyle w:val="Header"/>
        <w:jc w:val="center"/>
        <w:rPr>
          <w:sz w:val="20"/>
        </w:rPr>
      </w:pPr>
    </w:p>
    <w:tbl>
      <w:tblPr>
        <w:tblStyle w:val="TableGrid"/>
        <w:tblW w:w="9668" w:type="dxa"/>
        <w:tblLook w:val="04A0" w:firstRow="1" w:lastRow="0" w:firstColumn="1" w:lastColumn="0" w:noHBand="0" w:noVBand="1"/>
      </w:tblPr>
      <w:tblGrid>
        <w:gridCol w:w="3112"/>
        <w:gridCol w:w="3117"/>
        <w:gridCol w:w="242"/>
        <w:gridCol w:w="829"/>
        <w:gridCol w:w="2368"/>
      </w:tblGrid>
      <w:tr w:rsidR="006B716B" w:rsidTr="008D56EF" w14:paraId="202F6FD0" w14:textId="77777777">
        <w:tc>
          <w:tcPr>
            <w:tcW w:w="3112" w:type="dxa"/>
          </w:tcPr>
          <w:p w:rsidR="006B716B" w:rsidP="0004201D" w:rsidRDefault="001A34DE" w14:paraId="0461A687" w14:textId="3E3744C9">
            <w:pPr>
              <w:pStyle w:val="Header"/>
              <w:tabs>
                <w:tab w:val="clear" w:pos="4680"/>
                <w:tab w:val="clear" w:pos="9360"/>
              </w:tabs>
              <w:rPr>
                <w:sz w:val="20"/>
              </w:rPr>
            </w:pPr>
            <w:r>
              <w:rPr>
                <w:sz w:val="20"/>
              </w:rPr>
              <w:t xml:space="preserve">Section </w:t>
            </w:r>
            <w:r w:rsidR="0004201D">
              <w:rPr>
                <w:sz w:val="20"/>
              </w:rPr>
              <w:t>1. Type of Federal Action</w:t>
            </w:r>
          </w:p>
          <w:p w:rsidR="0004201D" w:rsidP="0004201D" w:rsidRDefault="00D065E6" w14:paraId="62138D6C" w14:textId="77777777">
            <w:pPr>
              <w:pStyle w:val="Header"/>
              <w:numPr>
                <w:ilvl w:val="0"/>
                <w:numId w:val="27"/>
              </w:numPr>
              <w:tabs>
                <w:tab w:val="clear" w:pos="4680"/>
                <w:tab w:val="clear" w:pos="9360"/>
              </w:tabs>
              <w:rPr>
                <w:sz w:val="20"/>
              </w:rPr>
            </w:pPr>
            <w:r>
              <w:rPr>
                <w:sz w:val="20"/>
              </w:rPr>
              <w:t>Contract</w:t>
            </w:r>
          </w:p>
          <w:p w:rsidR="00D065E6" w:rsidP="0004201D" w:rsidRDefault="00D065E6" w14:paraId="68683554" w14:textId="77777777">
            <w:pPr>
              <w:pStyle w:val="Header"/>
              <w:numPr>
                <w:ilvl w:val="0"/>
                <w:numId w:val="27"/>
              </w:numPr>
              <w:tabs>
                <w:tab w:val="clear" w:pos="4680"/>
                <w:tab w:val="clear" w:pos="9360"/>
              </w:tabs>
              <w:rPr>
                <w:sz w:val="20"/>
              </w:rPr>
            </w:pPr>
            <w:r>
              <w:rPr>
                <w:sz w:val="20"/>
              </w:rPr>
              <w:t>Grant</w:t>
            </w:r>
          </w:p>
          <w:p w:rsidR="00D065E6" w:rsidP="0004201D" w:rsidRDefault="00D065E6" w14:paraId="558A6592" w14:textId="77777777">
            <w:pPr>
              <w:pStyle w:val="Header"/>
              <w:numPr>
                <w:ilvl w:val="0"/>
                <w:numId w:val="27"/>
              </w:numPr>
              <w:tabs>
                <w:tab w:val="clear" w:pos="4680"/>
                <w:tab w:val="clear" w:pos="9360"/>
              </w:tabs>
              <w:rPr>
                <w:sz w:val="20"/>
              </w:rPr>
            </w:pPr>
            <w:r>
              <w:rPr>
                <w:sz w:val="20"/>
              </w:rPr>
              <w:t>Cooperative Agreement</w:t>
            </w:r>
          </w:p>
          <w:p w:rsidR="00D065E6" w:rsidP="0004201D" w:rsidRDefault="00D065E6" w14:paraId="1E4F69C4" w14:textId="77777777">
            <w:pPr>
              <w:pStyle w:val="Header"/>
              <w:numPr>
                <w:ilvl w:val="0"/>
                <w:numId w:val="27"/>
              </w:numPr>
              <w:tabs>
                <w:tab w:val="clear" w:pos="4680"/>
                <w:tab w:val="clear" w:pos="9360"/>
              </w:tabs>
              <w:rPr>
                <w:sz w:val="20"/>
              </w:rPr>
            </w:pPr>
            <w:r>
              <w:rPr>
                <w:sz w:val="20"/>
              </w:rPr>
              <w:t>Loan</w:t>
            </w:r>
          </w:p>
          <w:p w:rsidR="00D065E6" w:rsidP="0004201D" w:rsidRDefault="00D065E6" w14:paraId="72FDD559" w14:textId="218E4B7E">
            <w:pPr>
              <w:pStyle w:val="Header"/>
              <w:numPr>
                <w:ilvl w:val="0"/>
                <w:numId w:val="27"/>
              </w:numPr>
              <w:tabs>
                <w:tab w:val="clear" w:pos="4680"/>
                <w:tab w:val="clear" w:pos="9360"/>
              </w:tabs>
              <w:rPr>
                <w:sz w:val="20"/>
              </w:rPr>
            </w:pPr>
            <w:r>
              <w:rPr>
                <w:sz w:val="20"/>
              </w:rPr>
              <w:t>Loan Insurance</w:t>
            </w:r>
          </w:p>
        </w:tc>
        <w:tc>
          <w:tcPr>
            <w:tcW w:w="3117" w:type="dxa"/>
          </w:tcPr>
          <w:p w:rsidR="006B716B" w:rsidP="0004201D" w:rsidRDefault="001A34DE" w14:paraId="2FA038D4" w14:textId="03E2F90B">
            <w:pPr>
              <w:pStyle w:val="Header"/>
              <w:tabs>
                <w:tab w:val="clear" w:pos="4680"/>
                <w:tab w:val="clear" w:pos="9360"/>
              </w:tabs>
              <w:rPr>
                <w:sz w:val="20"/>
              </w:rPr>
            </w:pPr>
            <w:r>
              <w:rPr>
                <w:sz w:val="20"/>
              </w:rPr>
              <w:t xml:space="preserve">Section </w:t>
            </w:r>
            <w:r w:rsidR="0084752E">
              <w:rPr>
                <w:sz w:val="20"/>
              </w:rPr>
              <w:t>2. Status of Federal Action</w:t>
            </w:r>
          </w:p>
          <w:p w:rsidR="0084752E" w:rsidP="0084752E" w:rsidRDefault="00E840E4" w14:paraId="455F3BC5" w14:textId="77777777">
            <w:pPr>
              <w:pStyle w:val="Header"/>
              <w:numPr>
                <w:ilvl w:val="0"/>
                <w:numId w:val="28"/>
              </w:numPr>
              <w:tabs>
                <w:tab w:val="clear" w:pos="4680"/>
                <w:tab w:val="clear" w:pos="9360"/>
              </w:tabs>
              <w:rPr>
                <w:sz w:val="20"/>
              </w:rPr>
            </w:pPr>
            <w:r>
              <w:rPr>
                <w:sz w:val="20"/>
              </w:rPr>
              <w:t>Bid/Offer Application</w:t>
            </w:r>
          </w:p>
          <w:p w:rsidR="00E840E4" w:rsidP="0084752E" w:rsidRDefault="00E840E4" w14:paraId="434FDF46" w14:textId="77777777">
            <w:pPr>
              <w:pStyle w:val="Header"/>
              <w:numPr>
                <w:ilvl w:val="0"/>
                <w:numId w:val="28"/>
              </w:numPr>
              <w:tabs>
                <w:tab w:val="clear" w:pos="4680"/>
                <w:tab w:val="clear" w:pos="9360"/>
              </w:tabs>
              <w:rPr>
                <w:sz w:val="20"/>
              </w:rPr>
            </w:pPr>
            <w:r>
              <w:rPr>
                <w:sz w:val="20"/>
              </w:rPr>
              <w:t>Initial Award</w:t>
            </w:r>
          </w:p>
          <w:p w:rsidR="00E840E4" w:rsidP="0084752E" w:rsidRDefault="00E840E4" w14:paraId="0EEEB524" w14:textId="1B711620">
            <w:pPr>
              <w:pStyle w:val="Header"/>
              <w:numPr>
                <w:ilvl w:val="0"/>
                <w:numId w:val="28"/>
              </w:numPr>
              <w:tabs>
                <w:tab w:val="clear" w:pos="4680"/>
                <w:tab w:val="clear" w:pos="9360"/>
              </w:tabs>
              <w:rPr>
                <w:sz w:val="20"/>
              </w:rPr>
            </w:pPr>
            <w:r>
              <w:rPr>
                <w:sz w:val="20"/>
              </w:rPr>
              <w:t>Post-Award</w:t>
            </w:r>
          </w:p>
        </w:tc>
        <w:tc>
          <w:tcPr>
            <w:tcW w:w="3439" w:type="dxa"/>
            <w:gridSpan w:val="3"/>
          </w:tcPr>
          <w:p w:rsidR="006B716B" w:rsidP="0004201D" w:rsidRDefault="001A34DE" w14:paraId="2A385082" w14:textId="1F5087F4">
            <w:pPr>
              <w:pStyle w:val="Header"/>
              <w:tabs>
                <w:tab w:val="clear" w:pos="4680"/>
                <w:tab w:val="clear" w:pos="9360"/>
              </w:tabs>
              <w:rPr>
                <w:sz w:val="20"/>
              </w:rPr>
            </w:pPr>
            <w:r>
              <w:rPr>
                <w:sz w:val="20"/>
              </w:rPr>
              <w:t xml:space="preserve">Section </w:t>
            </w:r>
            <w:r w:rsidR="00E840E4">
              <w:rPr>
                <w:sz w:val="20"/>
              </w:rPr>
              <w:t>3. Report Type</w:t>
            </w:r>
          </w:p>
          <w:p w:rsidR="00E840E4" w:rsidP="00E840E4" w:rsidRDefault="00E840E4" w14:paraId="7309299A" w14:textId="77777777">
            <w:pPr>
              <w:pStyle w:val="Header"/>
              <w:numPr>
                <w:ilvl w:val="0"/>
                <w:numId w:val="29"/>
              </w:numPr>
              <w:tabs>
                <w:tab w:val="clear" w:pos="4680"/>
                <w:tab w:val="clear" w:pos="9360"/>
              </w:tabs>
              <w:rPr>
                <w:sz w:val="20"/>
              </w:rPr>
            </w:pPr>
            <w:r>
              <w:rPr>
                <w:sz w:val="20"/>
              </w:rPr>
              <w:t>Initial Filing</w:t>
            </w:r>
          </w:p>
          <w:p w:rsidR="00E840E4" w:rsidP="00E840E4" w:rsidRDefault="00E840E4" w14:paraId="247B7648" w14:textId="77777777">
            <w:pPr>
              <w:pStyle w:val="Header"/>
              <w:numPr>
                <w:ilvl w:val="0"/>
                <w:numId w:val="29"/>
              </w:numPr>
              <w:tabs>
                <w:tab w:val="clear" w:pos="4680"/>
                <w:tab w:val="clear" w:pos="9360"/>
              </w:tabs>
              <w:rPr>
                <w:sz w:val="20"/>
              </w:rPr>
            </w:pPr>
            <w:r>
              <w:rPr>
                <w:sz w:val="20"/>
              </w:rPr>
              <w:t>Material Changes</w:t>
            </w:r>
          </w:p>
          <w:p w:rsidR="00255A91" w:rsidP="007D14C0" w:rsidRDefault="00255A91" w14:paraId="6364775F" w14:textId="77777777">
            <w:pPr>
              <w:pStyle w:val="Header"/>
              <w:tabs>
                <w:tab w:val="clear" w:pos="4680"/>
                <w:tab w:val="clear" w:pos="9360"/>
              </w:tabs>
              <w:spacing w:before="240"/>
              <w:rPr>
                <w:sz w:val="20"/>
              </w:rPr>
            </w:pPr>
            <w:r>
              <w:rPr>
                <w:sz w:val="20"/>
              </w:rPr>
              <w:t>For Material Change Only</w:t>
            </w:r>
          </w:p>
          <w:p w:rsidR="00255A91" w:rsidP="00255A91" w:rsidRDefault="00255A91" w14:paraId="06FD971D" w14:textId="498F585C">
            <w:pPr>
              <w:pStyle w:val="Header"/>
              <w:tabs>
                <w:tab w:val="clear" w:pos="4680"/>
                <w:tab w:val="clear" w:pos="9360"/>
              </w:tabs>
              <w:rPr>
                <w:sz w:val="20"/>
              </w:rPr>
            </w:pPr>
            <w:r>
              <w:rPr>
                <w:sz w:val="20"/>
              </w:rPr>
              <w:t xml:space="preserve">Year: </w:t>
            </w:r>
            <w:r w:rsidR="00C92F72">
              <w:rPr>
                <w:sz w:val="20"/>
              </w:rPr>
              <w:t>____</w:t>
            </w:r>
            <w:proofErr w:type="gramStart"/>
            <w:r w:rsidR="00C92F72">
              <w:rPr>
                <w:sz w:val="20"/>
              </w:rPr>
              <w:t>_  Quarter</w:t>
            </w:r>
            <w:proofErr w:type="gramEnd"/>
            <w:r w:rsidR="00C92F72">
              <w:rPr>
                <w:sz w:val="20"/>
              </w:rPr>
              <w:t>: _____</w:t>
            </w:r>
            <w:r w:rsidR="007D14C0">
              <w:rPr>
                <w:sz w:val="20"/>
              </w:rPr>
              <w:t>___</w:t>
            </w:r>
          </w:p>
          <w:p w:rsidR="00C92F72" w:rsidP="00255A91" w:rsidRDefault="00C92F72" w14:paraId="28994710" w14:textId="77777777">
            <w:pPr>
              <w:pStyle w:val="Header"/>
              <w:tabs>
                <w:tab w:val="clear" w:pos="4680"/>
                <w:tab w:val="clear" w:pos="9360"/>
              </w:tabs>
              <w:rPr>
                <w:sz w:val="20"/>
              </w:rPr>
            </w:pPr>
            <w:r>
              <w:rPr>
                <w:sz w:val="20"/>
              </w:rPr>
              <w:t>Date of Last Report: ________</w:t>
            </w:r>
            <w:r w:rsidR="007D14C0">
              <w:rPr>
                <w:sz w:val="20"/>
              </w:rPr>
              <w:t>_</w:t>
            </w:r>
          </w:p>
          <w:p w:rsidR="007D14C0" w:rsidP="00255A91" w:rsidRDefault="007D14C0" w14:paraId="76A7D8A7" w14:textId="444F6B78">
            <w:pPr>
              <w:pStyle w:val="Header"/>
              <w:tabs>
                <w:tab w:val="clear" w:pos="4680"/>
                <w:tab w:val="clear" w:pos="9360"/>
              </w:tabs>
              <w:rPr>
                <w:sz w:val="20"/>
              </w:rPr>
            </w:pPr>
          </w:p>
        </w:tc>
      </w:tr>
      <w:tr w:rsidR="001721AD" w:rsidTr="008D56EF" w14:paraId="023D8298" w14:textId="77777777">
        <w:tc>
          <w:tcPr>
            <w:tcW w:w="3112" w:type="dxa"/>
          </w:tcPr>
          <w:p w:rsidR="001721AD" w:rsidP="0004201D" w:rsidRDefault="001A34DE" w14:paraId="2B1B740C" w14:textId="6A0D3F28">
            <w:pPr>
              <w:pStyle w:val="Header"/>
              <w:tabs>
                <w:tab w:val="clear" w:pos="4680"/>
                <w:tab w:val="clear" w:pos="9360"/>
              </w:tabs>
              <w:rPr>
                <w:sz w:val="20"/>
              </w:rPr>
            </w:pPr>
            <w:r>
              <w:rPr>
                <w:sz w:val="20"/>
              </w:rPr>
              <w:t xml:space="preserve">Section </w:t>
            </w:r>
            <w:r w:rsidR="001721AD">
              <w:rPr>
                <w:sz w:val="20"/>
              </w:rPr>
              <w:t>4. Name and Address of Reporting Entity</w:t>
            </w:r>
          </w:p>
          <w:p w:rsidR="001721AD" w:rsidP="00FE6B6C" w:rsidRDefault="001721AD" w14:paraId="126E03AC" w14:textId="77777777">
            <w:pPr>
              <w:pStyle w:val="Header"/>
              <w:numPr>
                <w:ilvl w:val="0"/>
                <w:numId w:val="30"/>
              </w:numPr>
              <w:tabs>
                <w:tab w:val="clear" w:pos="4680"/>
                <w:tab w:val="clear" w:pos="9360"/>
              </w:tabs>
              <w:rPr>
                <w:sz w:val="20"/>
              </w:rPr>
            </w:pPr>
            <w:r>
              <w:rPr>
                <w:sz w:val="20"/>
              </w:rPr>
              <w:t>Prime</w:t>
            </w:r>
          </w:p>
          <w:p w:rsidR="001721AD" w:rsidP="00FE6B6C" w:rsidRDefault="001721AD" w14:paraId="388C50BF" w14:textId="77777777">
            <w:pPr>
              <w:pStyle w:val="Header"/>
              <w:numPr>
                <w:ilvl w:val="0"/>
                <w:numId w:val="30"/>
              </w:numPr>
              <w:tabs>
                <w:tab w:val="clear" w:pos="4680"/>
                <w:tab w:val="clear" w:pos="9360"/>
              </w:tabs>
              <w:rPr>
                <w:sz w:val="20"/>
              </w:rPr>
            </w:pPr>
            <w:proofErr w:type="spellStart"/>
            <w:r>
              <w:rPr>
                <w:sz w:val="20"/>
              </w:rPr>
              <w:t>Subawardee</w:t>
            </w:r>
            <w:proofErr w:type="spellEnd"/>
          </w:p>
          <w:p w:rsidR="001721AD" w:rsidP="00983804" w:rsidRDefault="001721AD" w14:paraId="24ABA7A2" w14:textId="77777777">
            <w:pPr>
              <w:pStyle w:val="Header"/>
              <w:tabs>
                <w:tab w:val="clear" w:pos="4680"/>
                <w:tab w:val="clear" w:pos="9360"/>
              </w:tabs>
              <w:ind w:left="720"/>
              <w:rPr>
                <w:sz w:val="20"/>
              </w:rPr>
            </w:pPr>
            <w:r>
              <w:rPr>
                <w:sz w:val="20"/>
              </w:rPr>
              <w:t>Tier _______, if known</w:t>
            </w:r>
          </w:p>
          <w:p w:rsidR="001721AD" w:rsidP="00983804" w:rsidRDefault="001721AD" w14:paraId="65415289" w14:textId="77777777">
            <w:pPr>
              <w:pStyle w:val="Header"/>
              <w:tabs>
                <w:tab w:val="clear" w:pos="4680"/>
                <w:tab w:val="clear" w:pos="9360"/>
              </w:tabs>
              <w:spacing w:before="240"/>
              <w:rPr>
                <w:sz w:val="20"/>
              </w:rPr>
            </w:pPr>
            <w:r>
              <w:rPr>
                <w:sz w:val="20"/>
              </w:rPr>
              <w:t>Congressional District, if known: __________________</w:t>
            </w:r>
          </w:p>
          <w:p w:rsidR="001721AD" w:rsidP="00983804" w:rsidRDefault="001721AD" w14:paraId="56E13CAD" w14:textId="39B4939A">
            <w:pPr>
              <w:pStyle w:val="Header"/>
              <w:tabs>
                <w:tab w:val="clear" w:pos="4680"/>
                <w:tab w:val="clear" w:pos="9360"/>
              </w:tabs>
              <w:spacing w:before="240"/>
              <w:rPr>
                <w:sz w:val="20"/>
              </w:rPr>
            </w:pPr>
          </w:p>
        </w:tc>
        <w:tc>
          <w:tcPr>
            <w:tcW w:w="6556" w:type="dxa"/>
            <w:gridSpan w:val="4"/>
          </w:tcPr>
          <w:p w:rsidR="001721AD" w:rsidP="0004201D" w:rsidRDefault="001A34DE" w14:paraId="20C96161" w14:textId="4BAE9F83">
            <w:pPr>
              <w:pStyle w:val="Header"/>
              <w:tabs>
                <w:tab w:val="clear" w:pos="4680"/>
                <w:tab w:val="clear" w:pos="9360"/>
              </w:tabs>
              <w:rPr>
                <w:sz w:val="20"/>
              </w:rPr>
            </w:pPr>
            <w:r>
              <w:rPr>
                <w:sz w:val="20"/>
              </w:rPr>
              <w:t xml:space="preserve">Section </w:t>
            </w:r>
            <w:r w:rsidR="001721AD">
              <w:rPr>
                <w:sz w:val="20"/>
              </w:rPr>
              <w:t xml:space="preserve">5. If reporting entity in #4 is a </w:t>
            </w:r>
            <w:proofErr w:type="spellStart"/>
            <w:r w:rsidR="001721AD">
              <w:rPr>
                <w:sz w:val="20"/>
              </w:rPr>
              <w:t>Subawardee</w:t>
            </w:r>
            <w:proofErr w:type="spellEnd"/>
            <w:r w:rsidR="001721AD">
              <w:rPr>
                <w:sz w:val="20"/>
              </w:rPr>
              <w:t xml:space="preserve">, enter name and address of Prime: </w:t>
            </w:r>
          </w:p>
          <w:p w:rsidR="001721AD" w:rsidP="0004201D" w:rsidRDefault="001721AD" w14:paraId="68A976F1" w14:textId="40BD32C5">
            <w:pPr>
              <w:pStyle w:val="Header"/>
              <w:tabs>
                <w:tab w:val="clear" w:pos="4680"/>
                <w:tab w:val="clear" w:pos="9360"/>
              </w:tabs>
              <w:rPr>
                <w:sz w:val="20"/>
              </w:rPr>
            </w:pPr>
            <w:r>
              <w:rPr>
                <w:sz w:val="20"/>
              </w:rPr>
              <w:t>_____________________________</w:t>
            </w:r>
            <w:r w:rsidR="001A34DE">
              <w:rPr>
                <w:sz w:val="20"/>
              </w:rPr>
              <w:t>______________________________</w:t>
            </w:r>
          </w:p>
          <w:p w:rsidR="001721AD" w:rsidP="0004201D" w:rsidRDefault="001721AD" w14:paraId="4844D7F0" w14:textId="367ECFCC">
            <w:pPr>
              <w:pStyle w:val="Header"/>
              <w:tabs>
                <w:tab w:val="clear" w:pos="4680"/>
                <w:tab w:val="clear" w:pos="9360"/>
              </w:tabs>
              <w:rPr>
                <w:sz w:val="20"/>
              </w:rPr>
            </w:pPr>
            <w:r>
              <w:rPr>
                <w:sz w:val="20"/>
              </w:rPr>
              <w:t>_____________________________</w:t>
            </w:r>
            <w:r w:rsidR="001A34DE">
              <w:rPr>
                <w:sz w:val="20"/>
              </w:rPr>
              <w:t>______________________________</w:t>
            </w:r>
          </w:p>
          <w:p w:rsidR="001721AD" w:rsidP="0004201D" w:rsidRDefault="001721AD" w14:paraId="141CEA9B" w14:textId="67AA7A78">
            <w:pPr>
              <w:pStyle w:val="Header"/>
              <w:tabs>
                <w:tab w:val="clear" w:pos="4680"/>
                <w:tab w:val="clear" w:pos="9360"/>
              </w:tabs>
              <w:rPr>
                <w:sz w:val="20"/>
              </w:rPr>
            </w:pPr>
            <w:r>
              <w:rPr>
                <w:sz w:val="20"/>
              </w:rPr>
              <w:t>_____________________________</w:t>
            </w:r>
            <w:r w:rsidR="001A34DE">
              <w:rPr>
                <w:sz w:val="20"/>
              </w:rPr>
              <w:t>______________________________</w:t>
            </w:r>
          </w:p>
          <w:p w:rsidR="001721AD" w:rsidP="0004201D" w:rsidRDefault="001721AD" w14:paraId="3460FCAC" w14:textId="741AA21D">
            <w:pPr>
              <w:pStyle w:val="Header"/>
              <w:tabs>
                <w:tab w:val="clear" w:pos="4680"/>
                <w:tab w:val="clear" w:pos="9360"/>
              </w:tabs>
              <w:rPr>
                <w:sz w:val="20"/>
              </w:rPr>
            </w:pPr>
            <w:r>
              <w:rPr>
                <w:sz w:val="20"/>
              </w:rPr>
              <w:t>_____________________________</w:t>
            </w:r>
            <w:r w:rsidR="001A34DE">
              <w:rPr>
                <w:sz w:val="20"/>
              </w:rPr>
              <w:t>______________________________</w:t>
            </w:r>
          </w:p>
          <w:p w:rsidR="001721AD" w:rsidP="0004201D" w:rsidRDefault="001721AD" w14:paraId="07CA2D73" w14:textId="1593839F">
            <w:pPr>
              <w:pStyle w:val="Header"/>
              <w:tabs>
                <w:tab w:val="clear" w:pos="4680"/>
                <w:tab w:val="clear" w:pos="9360"/>
              </w:tabs>
              <w:rPr>
                <w:sz w:val="20"/>
              </w:rPr>
            </w:pPr>
            <w:r>
              <w:rPr>
                <w:sz w:val="20"/>
              </w:rPr>
              <w:t>_____________________________</w:t>
            </w:r>
            <w:r w:rsidR="001A34DE">
              <w:rPr>
                <w:sz w:val="20"/>
              </w:rPr>
              <w:t>______________________________</w:t>
            </w:r>
          </w:p>
          <w:p w:rsidR="001721AD" w:rsidP="0004201D" w:rsidRDefault="001721AD" w14:paraId="723E5BE2" w14:textId="59BF2400">
            <w:pPr>
              <w:pStyle w:val="Header"/>
              <w:tabs>
                <w:tab w:val="clear" w:pos="4680"/>
                <w:tab w:val="clear" w:pos="9360"/>
              </w:tabs>
              <w:rPr>
                <w:sz w:val="20"/>
              </w:rPr>
            </w:pPr>
            <w:r>
              <w:rPr>
                <w:sz w:val="20"/>
              </w:rPr>
              <w:t>_____________________________</w:t>
            </w:r>
            <w:r w:rsidR="001A34DE">
              <w:rPr>
                <w:sz w:val="20"/>
              </w:rPr>
              <w:t>______________________________</w:t>
            </w:r>
          </w:p>
          <w:p w:rsidR="001721AD" w:rsidP="00D858DF" w:rsidRDefault="001721AD" w14:paraId="5D57D566" w14:textId="77777777">
            <w:pPr>
              <w:pStyle w:val="Header"/>
              <w:tabs>
                <w:tab w:val="clear" w:pos="4680"/>
                <w:tab w:val="clear" w:pos="9360"/>
              </w:tabs>
              <w:spacing w:before="240"/>
              <w:rPr>
                <w:sz w:val="20"/>
              </w:rPr>
            </w:pPr>
            <w:r>
              <w:rPr>
                <w:sz w:val="20"/>
              </w:rPr>
              <w:t>Congressional District, if known: __________________</w:t>
            </w:r>
          </w:p>
          <w:p w:rsidR="001721AD" w:rsidP="0004201D" w:rsidRDefault="001721AD" w14:paraId="011AF534" w14:textId="77777777">
            <w:pPr>
              <w:pStyle w:val="Header"/>
              <w:tabs>
                <w:tab w:val="clear" w:pos="4680"/>
                <w:tab w:val="clear" w:pos="9360"/>
              </w:tabs>
              <w:rPr>
                <w:sz w:val="20"/>
              </w:rPr>
            </w:pPr>
          </w:p>
        </w:tc>
      </w:tr>
      <w:tr w:rsidR="001721AD" w:rsidTr="008D56EF" w14:paraId="5652AB33" w14:textId="77777777">
        <w:tc>
          <w:tcPr>
            <w:tcW w:w="3112" w:type="dxa"/>
          </w:tcPr>
          <w:p w:rsidR="001721AD" w:rsidP="0004201D" w:rsidRDefault="006913A7" w14:paraId="4AACC6A0" w14:textId="58BF9151">
            <w:pPr>
              <w:pStyle w:val="Header"/>
              <w:tabs>
                <w:tab w:val="clear" w:pos="4680"/>
                <w:tab w:val="clear" w:pos="9360"/>
              </w:tabs>
              <w:rPr>
                <w:sz w:val="20"/>
              </w:rPr>
            </w:pPr>
            <w:r>
              <w:rPr>
                <w:sz w:val="20"/>
              </w:rPr>
              <w:t xml:space="preserve">Section </w:t>
            </w:r>
            <w:r w:rsidR="001721AD">
              <w:rPr>
                <w:sz w:val="20"/>
              </w:rPr>
              <w:t xml:space="preserve">6. Federal Department/Agency: </w:t>
            </w:r>
          </w:p>
          <w:p w:rsidR="001721AD" w:rsidP="0004201D" w:rsidRDefault="001721AD" w14:paraId="0D4B1E01" w14:textId="77777777">
            <w:pPr>
              <w:pStyle w:val="Header"/>
              <w:tabs>
                <w:tab w:val="clear" w:pos="4680"/>
                <w:tab w:val="clear" w:pos="9360"/>
              </w:tabs>
              <w:rPr>
                <w:sz w:val="20"/>
              </w:rPr>
            </w:pPr>
            <w:r>
              <w:rPr>
                <w:sz w:val="20"/>
              </w:rPr>
              <w:t>_____________________________</w:t>
            </w:r>
          </w:p>
          <w:p w:rsidR="001721AD" w:rsidP="0004201D" w:rsidRDefault="001721AD" w14:paraId="316C7AE3" w14:textId="77777777">
            <w:pPr>
              <w:pStyle w:val="Header"/>
              <w:tabs>
                <w:tab w:val="clear" w:pos="4680"/>
                <w:tab w:val="clear" w:pos="9360"/>
              </w:tabs>
              <w:rPr>
                <w:sz w:val="20"/>
              </w:rPr>
            </w:pPr>
            <w:r>
              <w:rPr>
                <w:sz w:val="20"/>
              </w:rPr>
              <w:t>_____________________________</w:t>
            </w:r>
          </w:p>
          <w:p w:rsidR="001721AD" w:rsidP="0004201D" w:rsidRDefault="001721AD" w14:paraId="7C396C2B" w14:textId="77777777">
            <w:pPr>
              <w:pStyle w:val="Header"/>
              <w:tabs>
                <w:tab w:val="clear" w:pos="4680"/>
                <w:tab w:val="clear" w:pos="9360"/>
              </w:tabs>
              <w:rPr>
                <w:sz w:val="20"/>
              </w:rPr>
            </w:pPr>
            <w:r>
              <w:rPr>
                <w:sz w:val="20"/>
              </w:rPr>
              <w:t>_____________________________</w:t>
            </w:r>
          </w:p>
          <w:p w:rsidR="001721AD" w:rsidP="0004201D" w:rsidRDefault="001721AD" w14:paraId="0CC7A544" w14:textId="695FF68E">
            <w:pPr>
              <w:pStyle w:val="Header"/>
              <w:tabs>
                <w:tab w:val="clear" w:pos="4680"/>
                <w:tab w:val="clear" w:pos="9360"/>
              </w:tabs>
              <w:rPr>
                <w:sz w:val="20"/>
              </w:rPr>
            </w:pPr>
            <w:r>
              <w:rPr>
                <w:sz w:val="20"/>
              </w:rPr>
              <w:t>_____________________________</w:t>
            </w:r>
          </w:p>
        </w:tc>
        <w:tc>
          <w:tcPr>
            <w:tcW w:w="6556" w:type="dxa"/>
            <w:gridSpan w:val="4"/>
          </w:tcPr>
          <w:p w:rsidR="001721AD" w:rsidP="0004201D" w:rsidRDefault="006913A7" w14:paraId="611BF56A" w14:textId="73E1736E">
            <w:pPr>
              <w:pStyle w:val="Header"/>
              <w:tabs>
                <w:tab w:val="clear" w:pos="4680"/>
                <w:tab w:val="clear" w:pos="9360"/>
              </w:tabs>
              <w:rPr>
                <w:sz w:val="20"/>
              </w:rPr>
            </w:pPr>
            <w:r>
              <w:rPr>
                <w:sz w:val="20"/>
              </w:rPr>
              <w:t xml:space="preserve">Section </w:t>
            </w:r>
            <w:r w:rsidR="001721AD">
              <w:rPr>
                <w:sz w:val="20"/>
              </w:rPr>
              <w:t>7. Federal Program Name/Description:</w:t>
            </w:r>
          </w:p>
          <w:p w:rsidR="001721AD" w:rsidP="0004201D" w:rsidRDefault="001721AD" w14:paraId="08A2CB96" w14:textId="3D40A542">
            <w:pPr>
              <w:pStyle w:val="Header"/>
              <w:tabs>
                <w:tab w:val="clear" w:pos="4680"/>
                <w:tab w:val="clear" w:pos="9360"/>
              </w:tabs>
              <w:rPr>
                <w:sz w:val="20"/>
              </w:rPr>
            </w:pPr>
            <w:r>
              <w:rPr>
                <w:sz w:val="20"/>
              </w:rPr>
              <w:t>___________________________________________________________</w:t>
            </w:r>
          </w:p>
          <w:p w:rsidR="001721AD" w:rsidP="0004201D" w:rsidRDefault="001721AD" w14:paraId="6868F86E" w14:textId="68EF9F40">
            <w:pPr>
              <w:pStyle w:val="Header"/>
              <w:tabs>
                <w:tab w:val="clear" w:pos="4680"/>
                <w:tab w:val="clear" w:pos="9360"/>
              </w:tabs>
              <w:rPr>
                <w:sz w:val="20"/>
              </w:rPr>
            </w:pPr>
            <w:r>
              <w:rPr>
                <w:sz w:val="20"/>
              </w:rPr>
              <w:t>___________________________________________________________</w:t>
            </w:r>
          </w:p>
          <w:p w:rsidR="001721AD" w:rsidP="0004201D" w:rsidRDefault="001721AD" w14:paraId="1E0F83FB" w14:textId="6FD649D0">
            <w:pPr>
              <w:pStyle w:val="Header"/>
              <w:tabs>
                <w:tab w:val="clear" w:pos="4680"/>
                <w:tab w:val="clear" w:pos="9360"/>
              </w:tabs>
              <w:rPr>
                <w:sz w:val="20"/>
              </w:rPr>
            </w:pPr>
            <w:r>
              <w:rPr>
                <w:sz w:val="20"/>
              </w:rPr>
              <w:t>___________________________________________________________</w:t>
            </w:r>
          </w:p>
          <w:p w:rsidR="001721AD" w:rsidP="0004201D" w:rsidRDefault="001721AD" w14:paraId="5446FCDD" w14:textId="2FEB44CA">
            <w:pPr>
              <w:pStyle w:val="Header"/>
              <w:tabs>
                <w:tab w:val="clear" w:pos="4680"/>
                <w:tab w:val="clear" w:pos="9360"/>
              </w:tabs>
              <w:rPr>
                <w:sz w:val="20"/>
              </w:rPr>
            </w:pPr>
            <w:r>
              <w:rPr>
                <w:sz w:val="20"/>
              </w:rPr>
              <w:t>___________________________________________________________</w:t>
            </w:r>
          </w:p>
          <w:p w:rsidR="001721AD" w:rsidP="0004201D" w:rsidRDefault="001721AD" w14:paraId="425F8B78" w14:textId="42CF4608">
            <w:pPr>
              <w:pStyle w:val="Header"/>
              <w:tabs>
                <w:tab w:val="clear" w:pos="4680"/>
                <w:tab w:val="clear" w:pos="9360"/>
              </w:tabs>
              <w:rPr>
                <w:sz w:val="20"/>
              </w:rPr>
            </w:pPr>
            <w:r>
              <w:rPr>
                <w:sz w:val="20"/>
              </w:rPr>
              <w:t>___________________________________________________________</w:t>
            </w:r>
          </w:p>
          <w:p w:rsidR="001721AD" w:rsidP="0004201D" w:rsidRDefault="001721AD" w14:paraId="6676449F" w14:textId="77777777">
            <w:pPr>
              <w:pStyle w:val="Header"/>
              <w:tabs>
                <w:tab w:val="clear" w:pos="4680"/>
                <w:tab w:val="clear" w:pos="9360"/>
              </w:tabs>
              <w:rPr>
                <w:sz w:val="20"/>
              </w:rPr>
            </w:pPr>
          </w:p>
          <w:p w:rsidR="001721AD" w:rsidP="0004201D" w:rsidRDefault="001721AD" w14:paraId="62337348" w14:textId="77777777">
            <w:pPr>
              <w:pStyle w:val="Header"/>
              <w:tabs>
                <w:tab w:val="clear" w:pos="4680"/>
                <w:tab w:val="clear" w:pos="9360"/>
              </w:tabs>
              <w:rPr>
                <w:sz w:val="20"/>
              </w:rPr>
            </w:pPr>
            <w:r>
              <w:rPr>
                <w:sz w:val="20"/>
              </w:rPr>
              <w:t xml:space="preserve">CFDA number, if applicable: </w:t>
            </w:r>
          </w:p>
          <w:p w:rsidR="001721AD" w:rsidP="0004201D" w:rsidRDefault="001721AD" w14:paraId="6ADA8418" w14:textId="77777777">
            <w:pPr>
              <w:pStyle w:val="Header"/>
              <w:tabs>
                <w:tab w:val="clear" w:pos="4680"/>
                <w:tab w:val="clear" w:pos="9360"/>
              </w:tabs>
              <w:rPr>
                <w:sz w:val="20"/>
              </w:rPr>
            </w:pPr>
            <w:r>
              <w:rPr>
                <w:sz w:val="20"/>
              </w:rPr>
              <w:t>_______________________</w:t>
            </w:r>
          </w:p>
          <w:p w:rsidR="001721AD" w:rsidP="0004201D" w:rsidRDefault="001721AD" w14:paraId="5EE6C64F" w14:textId="77777777">
            <w:pPr>
              <w:pStyle w:val="Header"/>
              <w:tabs>
                <w:tab w:val="clear" w:pos="4680"/>
                <w:tab w:val="clear" w:pos="9360"/>
              </w:tabs>
              <w:rPr>
                <w:sz w:val="20"/>
              </w:rPr>
            </w:pPr>
          </w:p>
        </w:tc>
      </w:tr>
      <w:tr w:rsidR="001721AD" w:rsidTr="00F76F08" w14:paraId="3DFF70B9" w14:textId="77777777">
        <w:trPr>
          <w:trHeight w:val="931"/>
        </w:trPr>
        <w:tc>
          <w:tcPr>
            <w:tcW w:w="3112" w:type="dxa"/>
          </w:tcPr>
          <w:p w:rsidR="001721AD" w:rsidP="0004201D" w:rsidRDefault="006913A7" w14:paraId="7381F29D" w14:textId="552F77B3">
            <w:pPr>
              <w:pStyle w:val="Header"/>
              <w:tabs>
                <w:tab w:val="clear" w:pos="4680"/>
                <w:tab w:val="clear" w:pos="9360"/>
              </w:tabs>
              <w:rPr>
                <w:sz w:val="20"/>
              </w:rPr>
            </w:pPr>
            <w:r>
              <w:rPr>
                <w:sz w:val="20"/>
              </w:rPr>
              <w:t xml:space="preserve">Section </w:t>
            </w:r>
            <w:r w:rsidR="001721AD">
              <w:rPr>
                <w:sz w:val="20"/>
              </w:rPr>
              <w:t>8. Federal Action Number, if known:</w:t>
            </w:r>
          </w:p>
          <w:p w:rsidR="001721AD" w:rsidP="0004201D" w:rsidRDefault="001721AD" w14:paraId="3C7EAFF3" w14:textId="2EBDDA4D">
            <w:pPr>
              <w:pStyle w:val="Header"/>
              <w:tabs>
                <w:tab w:val="clear" w:pos="4680"/>
                <w:tab w:val="clear" w:pos="9360"/>
              </w:tabs>
              <w:rPr>
                <w:sz w:val="20"/>
              </w:rPr>
            </w:pPr>
            <w:r>
              <w:rPr>
                <w:sz w:val="20"/>
              </w:rPr>
              <w:t>____________________________</w:t>
            </w:r>
          </w:p>
        </w:tc>
        <w:tc>
          <w:tcPr>
            <w:tcW w:w="6556" w:type="dxa"/>
            <w:gridSpan w:val="4"/>
          </w:tcPr>
          <w:p w:rsidR="001721AD" w:rsidP="0004201D" w:rsidRDefault="006913A7" w14:paraId="3F69B1ED" w14:textId="09055BC7">
            <w:pPr>
              <w:pStyle w:val="Header"/>
              <w:tabs>
                <w:tab w:val="clear" w:pos="4680"/>
                <w:tab w:val="clear" w:pos="9360"/>
              </w:tabs>
              <w:rPr>
                <w:sz w:val="20"/>
              </w:rPr>
            </w:pPr>
            <w:r>
              <w:rPr>
                <w:sz w:val="20"/>
              </w:rPr>
              <w:t xml:space="preserve">Section </w:t>
            </w:r>
            <w:r w:rsidR="001721AD">
              <w:rPr>
                <w:sz w:val="20"/>
              </w:rPr>
              <w:t>9. Award Amount, if known: $________________________</w:t>
            </w:r>
          </w:p>
          <w:p w:rsidR="001721AD" w:rsidP="0004201D" w:rsidRDefault="001721AD" w14:paraId="62C51690" w14:textId="77777777">
            <w:pPr>
              <w:pStyle w:val="Header"/>
              <w:tabs>
                <w:tab w:val="clear" w:pos="4680"/>
                <w:tab w:val="clear" w:pos="9360"/>
              </w:tabs>
              <w:rPr>
                <w:sz w:val="20"/>
              </w:rPr>
            </w:pPr>
          </w:p>
        </w:tc>
      </w:tr>
      <w:tr w:rsidR="00413629" w:rsidTr="008D56EF" w14:paraId="57129D0C" w14:textId="77777777">
        <w:tc>
          <w:tcPr>
            <w:tcW w:w="3112" w:type="dxa"/>
          </w:tcPr>
          <w:p w:rsidR="00413629" w:rsidP="0004201D" w:rsidRDefault="006913A7" w14:paraId="6BEEEAF5" w14:textId="0B0B7259">
            <w:pPr>
              <w:pStyle w:val="Header"/>
              <w:tabs>
                <w:tab w:val="clear" w:pos="4680"/>
                <w:tab w:val="clear" w:pos="9360"/>
              </w:tabs>
              <w:rPr>
                <w:sz w:val="20"/>
              </w:rPr>
            </w:pPr>
            <w:r>
              <w:rPr>
                <w:sz w:val="20"/>
              </w:rPr>
              <w:t xml:space="preserve">Section </w:t>
            </w:r>
            <w:r w:rsidR="00413629">
              <w:rPr>
                <w:sz w:val="20"/>
              </w:rPr>
              <w:t>10(a) Name and Address of Lobbying Entity (</w:t>
            </w:r>
            <w:r w:rsidR="009003BA">
              <w:rPr>
                <w:sz w:val="20"/>
              </w:rPr>
              <w:t>I</w:t>
            </w:r>
            <w:r w:rsidR="00413629">
              <w:rPr>
                <w:sz w:val="20"/>
              </w:rPr>
              <w:t>f individual: last name, first name, middle initial)</w:t>
            </w:r>
            <w:r w:rsidR="009003BA">
              <w:rPr>
                <w:sz w:val="20"/>
              </w:rPr>
              <w:t>:</w:t>
            </w:r>
          </w:p>
          <w:p w:rsidR="009003BA" w:rsidP="0004201D" w:rsidRDefault="009003BA" w14:paraId="68503697" w14:textId="77777777">
            <w:pPr>
              <w:pStyle w:val="Header"/>
              <w:tabs>
                <w:tab w:val="clear" w:pos="4680"/>
                <w:tab w:val="clear" w:pos="9360"/>
              </w:tabs>
              <w:rPr>
                <w:sz w:val="20"/>
              </w:rPr>
            </w:pPr>
            <w:r>
              <w:rPr>
                <w:sz w:val="20"/>
              </w:rPr>
              <w:t>_____________________________</w:t>
            </w:r>
          </w:p>
          <w:p w:rsidR="009003BA" w:rsidP="0004201D" w:rsidRDefault="009003BA" w14:paraId="5D7482D5" w14:textId="77777777">
            <w:pPr>
              <w:pStyle w:val="Header"/>
              <w:tabs>
                <w:tab w:val="clear" w:pos="4680"/>
                <w:tab w:val="clear" w:pos="9360"/>
              </w:tabs>
              <w:rPr>
                <w:sz w:val="20"/>
              </w:rPr>
            </w:pPr>
            <w:r>
              <w:rPr>
                <w:sz w:val="20"/>
              </w:rPr>
              <w:t>_____________________________</w:t>
            </w:r>
          </w:p>
          <w:p w:rsidR="009003BA" w:rsidP="0004201D" w:rsidRDefault="009003BA" w14:paraId="67CBFD8D" w14:textId="77777777">
            <w:pPr>
              <w:pStyle w:val="Header"/>
              <w:tabs>
                <w:tab w:val="clear" w:pos="4680"/>
                <w:tab w:val="clear" w:pos="9360"/>
              </w:tabs>
              <w:rPr>
                <w:sz w:val="20"/>
              </w:rPr>
            </w:pPr>
            <w:r>
              <w:rPr>
                <w:sz w:val="20"/>
              </w:rPr>
              <w:t>_____________________________</w:t>
            </w:r>
          </w:p>
          <w:p w:rsidR="009003BA" w:rsidP="0004201D" w:rsidRDefault="009003BA" w14:paraId="638BAFC0" w14:textId="77777777">
            <w:pPr>
              <w:pStyle w:val="Header"/>
              <w:tabs>
                <w:tab w:val="clear" w:pos="4680"/>
                <w:tab w:val="clear" w:pos="9360"/>
              </w:tabs>
              <w:rPr>
                <w:sz w:val="20"/>
              </w:rPr>
            </w:pPr>
            <w:r>
              <w:rPr>
                <w:sz w:val="20"/>
              </w:rPr>
              <w:t>_____________________________</w:t>
            </w:r>
          </w:p>
          <w:p w:rsidR="009003BA" w:rsidP="0004201D" w:rsidRDefault="009003BA" w14:paraId="4DE00EB5" w14:textId="77777777">
            <w:pPr>
              <w:pStyle w:val="Header"/>
              <w:tabs>
                <w:tab w:val="clear" w:pos="4680"/>
                <w:tab w:val="clear" w:pos="9360"/>
              </w:tabs>
              <w:rPr>
                <w:sz w:val="20"/>
              </w:rPr>
            </w:pPr>
            <w:r>
              <w:rPr>
                <w:sz w:val="20"/>
              </w:rPr>
              <w:t>_____________________________</w:t>
            </w:r>
          </w:p>
          <w:p w:rsidR="008612CF" w:rsidP="0004201D" w:rsidRDefault="008612CF" w14:paraId="0B943DF4" w14:textId="34716700">
            <w:pPr>
              <w:pStyle w:val="Header"/>
              <w:tabs>
                <w:tab w:val="clear" w:pos="4680"/>
                <w:tab w:val="clear" w:pos="9360"/>
              </w:tabs>
              <w:rPr>
                <w:sz w:val="20"/>
              </w:rPr>
            </w:pPr>
          </w:p>
        </w:tc>
        <w:tc>
          <w:tcPr>
            <w:tcW w:w="6556" w:type="dxa"/>
            <w:gridSpan w:val="4"/>
          </w:tcPr>
          <w:p w:rsidR="00413629" w:rsidP="0004201D" w:rsidRDefault="006913A7" w14:paraId="13CC0EDF" w14:textId="731123E2">
            <w:pPr>
              <w:pStyle w:val="Header"/>
              <w:tabs>
                <w:tab w:val="clear" w:pos="4680"/>
                <w:tab w:val="clear" w:pos="9360"/>
              </w:tabs>
              <w:rPr>
                <w:sz w:val="20"/>
              </w:rPr>
            </w:pPr>
            <w:r>
              <w:rPr>
                <w:sz w:val="20"/>
              </w:rPr>
              <w:t xml:space="preserve">Section </w:t>
            </w:r>
            <w:r w:rsidR="00413629">
              <w:rPr>
                <w:sz w:val="20"/>
              </w:rPr>
              <w:t>10(b) Individuals Performing Services including address if different from #10(a). Include last name, first name, middle initial.</w:t>
            </w:r>
          </w:p>
          <w:p w:rsidR="009003BA" w:rsidP="0004201D" w:rsidRDefault="009003BA" w14:paraId="0582B292" w14:textId="77777777">
            <w:pPr>
              <w:pStyle w:val="Header"/>
              <w:tabs>
                <w:tab w:val="clear" w:pos="4680"/>
                <w:tab w:val="clear" w:pos="9360"/>
              </w:tabs>
              <w:rPr>
                <w:sz w:val="20"/>
              </w:rPr>
            </w:pPr>
            <w:r>
              <w:rPr>
                <w:sz w:val="20"/>
              </w:rPr>
              <w:t>___________________________________________________________</w:t>
            </w:r>
          </w:p>
          <w:p w:rsidR="009003BA" w:rsidP="0004201D" w:rsidRDefault="009003BA" w14:paraId="6D0152E8" w14:textId="77777777">
            <w:pPr>
              <w:pStyle w:val="Header"/>
              <w:tabs>
                <w:tab w:val="clear" w:pos="4680"/>
                <w:tab w:val="clear" w:pos="9360"/>
              </w:tabs>
              <w:rPr>
                <w:sz w:val="20"/>
              </w:rPr>
            </w:pPr>
            <w:r>
              <w:rPr>
                <w:sz w:val="20"/>
              </w:rPr>
              <w:t>___________________________________________________________</w:t>
            </w:r>
          </w:p>
          <w:p w:rsidR="009003BA" w:rsidP="0004201D" w:rsidRDefault="009003BA" w14:paraId="6370687E" w14:textId="77777777">
            <w:pPr>
              <w:pStyle w:val="Header"/>
              <w:tabs>
                <w:tab w:val="clear" w:pos="4680"/>
                <w:tab w:val="clear" w:pos="9360"/>
              </w:tabs>
              <w:rPr>
                <w:sz w:val="20"/>
              </w:rPr>
            </w:pPr>
            <w:r>
              <w:rPr>
                <w:sz w:val="20"/>
              </w:rPr>
              <w:t>___________________________________________________________</w:t>
            </w:r>
          </w:p>
          <w:p w:rsidR="009003BA" w:rsidP="0004201D" w:rsidRDefault="009003BA" w14:paraId="44AF1044" w14:textId="77777777">
            <w:pPr>
              <w:pStyle w:val="Header"/>
              <w:tabs>
                <w:tab w:val="clear" w:pos="4680"/>
                <w:tab w:val="clear" w:pos="9360"/>
              </w:tabs>
              <w:rPr>
                <w:sz w:val="20"/>
              </w:rPr>
            </w:pPr>
            <w:r>
              <w:rPr>
                <w:sz w:val="20"/>
              </w:rPr>
              <w:t>___________________________________________________________</w:t>
            </w:r>
          </w:p>
          <w:p w:rsidR="009003BA" w:rsidP="0004201D" w:rsidRDefault="009003BA" w14:paraId="59FCECBB" w14:textId="2D3B9D65">
            <w:pPr>
              <w:pStyle w:val="Header"/>
              <w:tabs>
                <w:tab w:val="clear" w:pos="4680"/>
                <w:tab w:val="clear" w:pos="9360"/>
              </w:tabs>
              <w:rPr>
                <w:sz w:val="20"/>
              </w:rPr>
            </w:pPr>
            <w:r>
              <w:rPr>
                <w:sz w:val="20"/>
              </w:rPr>
              <w:t>___________________________________________________________</w:t>
            </w:r>
          </w:p>
        </w:tc>
      </w:tr>
      <w:tr w:rsidR="008E4056" w:rsidTr="00AA79B0" w14:paraId="1CD0955C" w14:textId="77777777">
        <w:trPr>
          <w:trHeight w:val="1516"/>
        </w:trPr>
        <w:tc>
          <w:tcPr>
            <w:tcW w:w="3112" w:type="dxa"/>
          </w:tcPr>
          <w:p w:rsidR="008E4056" w:rsidP="0004201D" w:rsidRDefault="009D5D6A" w14:paraId="790876CB" w14:textId="2F9444AC">
            <w:pPr>
              <w:pStyle w:val="Header"/>
              <w:tabs>
                <w:tab w:val="clear" w:pos="4680"/>
                <w:tab w:val="clear" w:pos="9360"/>
              </w:tabs>
              <w:rPr>
                <w:sz w:val="20"/>
              </w:rPr>
            </w:pPr>
            <w:r>
              <w:rPr>
                <w:sz w:val="20"/>
              </w:rPr>
              <w:t xml:space="preserve">Section </w:t>
            </w:r>
            <w:r w:rsidR="008E4056">
              <w:rPr>
                <w:sz w:val="20"/>
              </w:rPr>
              <w:t>11. Amount of Payment (check all that apply:</w:t>
            </w:r>
          </w:p>
          <w:p w:rsidR="008E4056" w:rsidP="0004201D" w:rsidRDefault="008E4056" w14:paraId="1800EE52" w14:textId="77777777">
            <w:pPr>
              <w:pStyle w:val="Header"/>
              <w:tabs>
                <w:tab w:val="clear" w:pos="4680"/>
                <w:tab w:val="clear" w:pos="9360"/>
              </w:tabs>
              <w:rPr>
                <w:sz w:val="20"/>
              </w:rPr>
            </w:pPr>
            <w:r>
              <w:rPr>
                <w:sz w:val="20"/>
              </w:rPr>
              <w:t>$_______________</w:t>
            </w:r>
          </w:p>
          <w:p w:rsidR="008E4056" w:rsidP="008E4950" w:rsidRDefault="008E4056" w14:paraId="31C576F9" w14:textId="77777777">
            <w:pPr>
              <w:pStyle w:val="Header"/>
              <w:numPr>
                <w:ilvl w:val="0"/>
                <w:numId w:val="31"/>
              </w:numPr>
              <w:tabs>
                <w:tab w:val="clear" w:pos="4680"/>
                <w:tab w:val="clear" w:pos="9360"/>
              </w:tabs>
              <w:rPr>
                <w:sz w:val="20"/>
              </w:rPr>
            </w:pPr>
            <w:r>
              <w:rPr>
                <w:sz w:val="20"/>
              </w:rPr>
              <w:t>Actual</w:t>
            </w:r>
          </w:p>
          <w:p w:rsidR="008E4056" w:rsidP="008E4950" w:rsidRDefault="008E4056" w14:paraId="1B81EBE4" w14:textId="7C4C04D2">
            <w:pPr>
              <w:pStyle w:val="Header"/>
              <w:numPr>
                <w:ilvl w:val="0"/>
                <w:numId w:val="31"/>
              </w:numPr>
              <w:tabs>
                <w:tab w:val="clear" w:pos="4680"/>
                <w:tab w:val="clear" w:pos="9360"/>
              </w:tabs>
              <w:rPr>
                <w:sz w:val="20"/>
              </w:rPr>
            </w:pPr>
            <w:r>
              <w:rPr>
                <w:sz w:val="20"/>
              </w:rPr>
              <w:t>Planned</w:t>
            </w:r>
          </w:p>
        </w:tc>
        <w:tc>
          <w:tcPr>
            <w:tcW w:w="6556" w:type="dxa"/>
            <w:gridSpan w:val="4"/>
            <w:vMerge w:val="restart"/>
          </w:tcPr>
          <w:p w:rsidR="008E4056" w:rsidP="0004201D" w:rsidRDefault="009D5D6A" w14:paraId="60318A76" w14:textId="1219AFE0">
            <w:pPr>
              <w:pStyle w:val="Header"/>
              <w:tabs>
                <w:tab w:val="clear" w:pos="4680"/>
                <w:tab w:val="clear" w:pos="9360"/>
              </w:tabs>
              <w:rPr>
                <w:sz w:val="20"/>
              </w:rPr>
            </w:pPr>
            <w:r>
              <w:rPr>
                <w:sz w:val="20"/>
              </w:rPr>
              <w:t xml:space="preserve">Section </w:t>
            </w:r>
            <w:r w:rsidR="008E4056">
              <w:rPr>
                <w:sz w:val="20"/>
              </w:rPr>
              <w:t>13. Type of Payment (check all that apply):</w:t>
            </w:r>
          </w:p>
          <w:p w:rsidR="008E4056" w:rsidP="008E4056" w:rsidRDefault="004F038B" w14:paraId="609A1E71" w14:textId="77777777">
            <w:pPr>
              <w:pStyle w:val="Header"/>
              <w:numPr>
                <w:ilvl w:val="0"/>
                <w:numId w:val="33"/>
              </w:numPr>
              <w:tabs>
                <w:tab w:val="clear" w:pos="4680"/>
                <w:tab w:val="clear" w:pos="9360"/>
              </w:tabs>
              <w:rPr>
                <w:sz w:val="20"/>
              </w:rPr>
            </w:pPr>
            <w:r>
              <w:rPr>
                <w:sz w:val="20"/>
              </w:rPr>
              <w:t>Retainer</w:t>
            </w:r>
          </w:p>
          <w:p w:rsidR="004F038B" w:rsidP="008E4056" w:rsidRDefault="004F038B" w14:paraId="74DD89D3" w14:textId="77777777">
            <w:pPr>
              <w:pStyle w:val="Header"/>
              <w:numPr>
                <w:ilvl w:val="0"/>
                <w:numId w:val="33"/>
              </w:numPr>
              <w:tabs>
                <w:tab w:val="clear" w:pos="4680"/>
                <w:tab w:val="clear" w:pos="9360"/>
              </w:tabs>
              <w:rPr>
                <w:sz w:val="20"/>
              </w:rPr>
            </w:pPr>
            <w:r>
              <w:rPr>
                <w:sz w:val="20"/>
              </w:rPr>
              <w:t>One-time Fee</w:t>
            </w:r>
          </w:p>
          <w:p w:rsidR="004F038B" w:rsidP="008E4056" w:rsidRDefault="004F038B" w14:paraId="7FD11F9C" w14:textId="14B694D1">
            <w:pPr>
              <w:pStyle w:val="Header"/>
              <w:numPr>
                <w:ilvl w:val="0"/>
                <w:numId w:val="33"/>
              </w:numPr>
              <w:tabs>
                <w:tab w:val="clear" w:pos="4680"/>
                <w:tab w:val="clear" w:pos="9360"/>
              </w:tabs>
              <w:rPr>
                <w:sz w:val="20"/>
              </w:rPr>
            </w:pPr>
            <w:r>
              <w:rPr>
                <w:sz w:val="20"/>
              </w:rPr>
              <w:t>Commission</w:t>
            </w:r>
          </w:p>
          <w:p w:rsidR="004F038B" w:rsidP="008E4056" w:rsidRDefault="004F038B" w14:paraId="209D8FC6" w14:textId="42061E9C">
            <w:pPr>
              <w:pStyle w:val="Header"/>
              <w:numPr>
                <w:ilvl w:val="0"/>
                <w:numId w:val="33"/>
              </w:numPr>
              <w:tabs>
                <w:tab w:val="clear" w:pos="4680"/>
                <w:tab w:val="clear" w:pos="9360"/>
              </w:tabs>
              <w:rPr>
                <w:sz w:val="20"/>
              </w:rPr>
            </w:pPr>
            <w:r>
              <w:rPr>
                <w:sz w:val="20"/>
              </w:rPr>
              <w:t>Contingent Fee</w:t>
            </w:r>
          </w:p>
          <w:p w:rsidR="004F038B" w:rsidP="008E4056" w:rsidRDefault="004F038B" w14:paraId="4A934FEB" w14:textId="77777777">
            <w:pPr>
              <w:pStyle w:val="Header"/>
              <w:numPr>
                <w:ilvl w:val="0"/>
                <w:numId w:val="33"/>
              </w:numPr>
              <w:tabs>
                <w:tab w:val="clear" w:pos="4680"/>
                <w:tab w:val="clear" w:pos="9360"/>
              </w:tabs>
              <w:rPr>
                <w:sz w:val="20"/>
              </w:rPr>
            </w:pPr>
            <w:r>
              <w:rPr>
                <w:sz w:val="20"/>
              </w:rPr>
              <w:t>Deferred</w:t>
            </w:r>
          </w:p>
          <w:p w:rsidR="004F038B" w:rsidP="008E4056" w:rsidRDefault="004F038B" w14:paraId="4ACFB146" w14:textId="2C7F7FF1">
            <w:pPr>
              <w:pStyle w:val="Header"/>
              <w:numPr>
                <w:ilvl w:val="0"/>
                <w:numId w:val="33"/>
              </w:numPr>
              <w:tabs>
                <w:tab w:val="clear" w:pos="4680"/>
                <w:tab w:val="clear" w:pos="9360"/>
              </w:tabs>
              <w:rPr>
                <w:sz w:val="20"/>
              </w:rPr>
            </w:pPr>
            <w:r>
              <w:rPr>
                <w:sz w:val="20"/>
              </w:rPr>
              <w:t>Other</w:t>
            </w:r>
            <w:r w:rsidR="00F13332">
              <w:rPr>
                <w:sz w:val="20"/>
              </w:rPr>
              <w:t>, specify: _______________________________</w:t>
            </w:r>
          </w:p>
        </w:tc>
      </w:tr>
      <w:tr w:rsidR="008E4056" w:rsidTr="00AA79B0" w14:paraId="14DAC39A" w14:textId="77777777">
        <w:trPr>
          <w:trHeight w:val="1669"/>
        </w:trPr>
        <w:tc>
          <w:tcPr>
            <w:tcW w:w="3112" w:type="dxa"/>
          </w:tcPr>
          <w:p w:rsidR="008E4056" w:rsidP="0004201D" w:rsidRDefault="00413BC8" w14:paraId="24D13D14" w14:textId="77E8AC04">
            <w:pPr>
              <w:pStyle w:val="Header"/>
              <w:tabs>
                <w:tab w:val="clear" w:pos="4680"/>
                <w:tab w:val="clear" w:pos="9360"/>
              </w:tabs>
              <w:rPr>
                <w:sz w:val="20"/>
              </w:rPr>
            </w:pPr>
            <w:r>
              <w:rPr>
                <w:sz w:val="20"/>
              </w:rPr>
              <w:t xml:space="preserve">Section </w:t>
            </w:r>
            <w:r w:rsidR="008E4056">
              <w:rPr>
                <w:sz w:val="20"/>
              </w:rPr>
              <w:t>12. forum of Payment (check all that apply):</w:t>
            </w:r>
          </w:p>
          <w:p w:rsidR="008E4056" w:rsidP="004B6BA5" w:rsidRDefault="008E4056" w14:paraId="784EDE95" w14:textId="77777777">
            <w:pPr>
              <w:pStyle w:val="Header"/>
              <w:numPr>
                <w:ilvl w:val="0"/>
                <w:numId w:val="32"/>
              </w:numPr>
              <w:tabs>
                <w:tab w:val="clear" w:pos="4680"/>
                <w:tab w:val="clear" w:pos="9360"/>
              </w:tabs>
              <w:rPr>
                <w:sz w:val="20"/>
              </w:rPr>
            </w:pPr>
            <w:r>
              <w:rPr>
                <w:sz w:val="20"/>
              </w:rPr>
              <w:t>Cash</w:t>
            </w:r>
          </w:p>
          <w:p w:rsidR="008E4056" w:rsidP="004B6BA5" w:rsidRDefault="008E4056" w14:paraId="7451973B" w14:textId="77777777">
            <w:pPr>
              <w:pStyle w:val="Header"/>
              <w:numPr>
                <w:ilvl w:val="0"/>
                <w:numId w:val="32"/>
              </w:numPr>
              <w:tabs>
                <w:tab w:val="clear" w:pos="4680"/>
                <w:tab w:val="clear" w:pos="9360"/>
              </w:tabs>
              <w:rPr>
                <w:sz w:val="20"/>
              </w:rPr>
            </w:pPr>
            <w:r>
              <w:rPr>
                <w:sz w:val="20"/>
              </w:rPr>
              <w:t>In-kind, specify</w:t>
            </w:r>
          </w:p>
          <w:p w:rsidR="008E4056" w:rsidP="00B729CB" w:rsidRDefault="008E4056" w14:paraId="7995E7C9" w14:textId="795F8410">
            <w:pPr>
              <w:pStyle w:val="Header"/>
              <w:tabs>
                <w:tab w:val="clear" w:pos="4680"/>
                <w:tab w:val="clear" w:pos="9360"/>
              </w:tabs>
              <w:ind w:left="720"/>
              <w:rPr>
                <w:sz w:val="20"/>
              </w:rPr>
            </w:pPr>
            <w:r>
              <w:rPr>
                <w:sz w:val="20"/>
              </w:rPr>
              <w:t>Nature: ___________</w:t>
            </w:r>
          </w:p>
          <w:p w:rsidR="008E4056" w:rsidP="00B729CB" w:rsidRDefault="008E4056" w14:paraId="08FEB67A" w14:textId="605A4BA0">
            <w:pPr>
              <w:pStyle w:val="Header"/>
              <w:tabs>
                <w:tab w:val="clear" w:pos="4680"/>
                <w:tab w:val="clear" w:pos="9360"/>
              </w:tabs>
              <w:ind w:left="720"/>
              <w:rPr>
                <w:sz w:val="20"/>
              </w:rPr>
            </w:pPr>
            <w:r>
              <w:rPr>
                <w:sz w:val="20"/>
              </w:rPr>
              <w:t>Value: _____________</w:t>
            </w:r>
          </w:p>
        </w:tc>
        <w:tc>
          <w:tcPr>
            <w:tcW w:w="6556" w:type="dxa"/>
            <w:gridSpan w:val="4"/>
            <w:vMerge/>
          </w:tcPr>
          <w:p w:rsidR="008E4056" w:rsidP="0004201D" w:rsidRDefault="008E4056" w14:paraId="77230098" w14:textId="77777777">
            <w:pPr>
              <w:pStyle w:val="Header"/>
              <w:tabs>
                <w:tab w:val="clear" w:pos="4680"/>
                <w:tab w:val="clear" w:pos="9360"/>
              </w:tabs>
              <w:rPr>
                <w:sz w:val="20"/>
              </w:rPr>
            </w:pPr>
          </w:p>
        </w:tc>
      </w:tr>
      <w:tr w:rsidR="00F13332" w:rsidTr="008D56EF" w14:paraId="45120F25" w14:textId="77777777">
        <w:tc>
          <w:tcPr>
            <w:tcW w:w="9668" w:type="dxa"/>
            <w:gridSpan w:val="5"/>
          </w:tcPr>
          <w:p w:rsidR="00F13332" w:rsidP="0004201D" w:rsidRDefault="00413BC8" w14:paraId="598E59A6" w14:textId="47D50EFF">
            <w:pPr>
              <w:pStyle w:val="Header"/>
              <w:tabs>
                <w:tab w:val="clear" w:pos="4680"/>
                <w:tab w:val="clear" w:pos="9360"/>
              </w:tabs>
              <w:rPr>
                <w:sz w:val="20"/>
              </w:rPr>
            </w:pPr>
            <w:r>
              <w:rPr>
                <w:sz w:val="20"/>
              </w:rPr>
              <w:t xml:space="preserve">Section </w:t>
            </w:r>
            <w:r w:rsidR="00F13332">
              <w:rPr>
                <w:sz w:val="20"/>
              </w:rPr>
              <w:t xml:space="preserve">14. Brief </w:t>
            </w:r>
            <w:r w:rsidRPr="00F13332" w:rsidR="00F13332">
              <w:rPr>
                <w:sz w:val="20"/>
              </w:rPr>
              <w:t>Description of Services Performed or to be Performed and Date(s) of Service, including officer(s), employee(s) or Member(s) contracted for Payment indicated in Item, 11:</w:t>
            </w:r>
          </w:p>
        </w:tc>
      </w:tr>
      <w:tr w:rsidR="00E45C47" w:rsidTr="008D56EF" w14:paraId="42592643" w14:textId="77777777">
        <w:trPr>
          <w:trHeight w:val="481"/>
        </w:trPr>
        <w:tc>
          <w:tcPr>
            <w:tcW w:w="9668" w:type="dxa"/>
            <w:gridSpan w:val="5"/>
            <w:vAlign w:val="center"/>
          </w:tcPr>
          <w:p w:rsidRPr="005C2A8A" w:rsidR="00AD5CCB" w:rsidP="00AD5CCB" w:rsidRDefault="00E45C47" w14:paraId="374A8EE8" w14:textId="6D5D0B73">
            <w:pPr>
              <w:pStyle w:val="Header"/>
              <w:tabs>
                <w:tab w:val="clear" w:pos="4680"/>
                <w:tab w:val="clear" w:pos="9360"/>
              </w:tabs>
              <w:jc w:val="center"/>
              <w:rPr>
                <w:i/>
                <w:iCs/>
                <w:sz w:val="20"/>
              </w:rPr>
            </w:pPr>
            <w:r w:rsidRPr="005C2A8A">
              <w:rPr>
                <w:i/>
                <w:iCs/>
                <w:sz w:val="20"/>
              </w:rPr>
              <w:t>Attach Continuation Sheet(s) SF - LLL - A if necessary</w:t>
            </w:r>
          </w:p>
        </w:tc>
      </w:tr>
      <w:tr w:rsidR="00485B43" w:rsidTr="008D56EF" w14:paraId="2F7D5C0A" w14:textId="77777777">
        <w:trPr>
          <w:trHeight w:val="445"/>
        </w:trPr>
        <w:tc>
          <w:tcPr>
            <w:tcW w:w="6471" w:type="dxa"/>
            <w:gridSpan w:val="3"/>
            <w:tcBorders>
              <w:bottom w:val="single" w:color="auto" w:sz="4" w:space="0"/>
              <w:right w:val="nil"/>
            </w:tcBorders>
            <w:vAlign w:val="center"/>
          </w:tcPr>
          <w:p w:rsidR="00485B43" w:rsidP="0060301E" w:rsidRDefault="00485B43" w14:paraId="07EFB046" w14:textId="77777777">
            <w:pPr>
              <w:pStyle w:val="Header"/>
              <w:tabs>
                <w:tab w:val="clear" w:pos="4680"/>
                <w:tab w:val="clear" w:pos="9360"/>
              </w:tabs>
              <w:rPr>
                <w:sz w:val="20"/>
              </w:rPr>
            </w:pPr>
            <w:r>
              <w:rPr>
                <w:sz w:val="20"/>
              </w:rPr>
              <w:t xml:space="preserve">Section 15. </w:t>
            </w:r>
            <w:r w:rsidRPr="005C2A8A">
              <w:rPr>
                <w:sz w:val="20"/>
              </w:rPr>
              <w:t>Continuation Sheet(s) SF-LLL-A attached</w:t>
            </w:r>
            <w:r>
              <w:rPr>
                <w:sz w:val="20"/>
              </w:rPr>
              <w:t xml:space="preserve">?  </w:t>
            </w:r>
          </w:p>
        </w:tc>
        <w:tc>
          <w:tcPr>
            <w:tcW w:w="829" w:type="dxa"/>
            <w:tcBorders>
              <w:left w:val="nil"/>
              <w:bottom w:val="single" w:color="auto" w:sz="4" w:space="0"/>
              <w:right w:val="nil"/>
            </w:tcBorders>
            <w:vAlign w:val="center"/>
          </w:tcPr>
          <w:p w:rsidR="00485B43" w:rsidP="0060301E" w:rsidRDefault="00485B43" w14:paraId="52BA7B8B" w14:textId="79B725D6">
            <w:pPr>
              <w:pStyle w:val="Header"/>
              <w:numPr>
                <w:ilvl w:val="0"/>
                <w:numId w:val="34"/>
              </w:numPr>
              <w:tabs>
                <w:tab w:val="clear" w:pos="4680"/>
                <w:tab w:val="clear" w:pos="9360"/>
              </w:tabs>
              <w:ind w:left="337"/>
              <w:rPr>
                <w:sz w:val="20"/>
              </w:rPr>
            </w:pPr>
            <w:r>
              <w:rPr>
                <w:sz w:val="20"/>
              </w:rPr>
              <w:t>Yes</w:t>
            </w:r>
          </w:p>
        </w:tc>
        <w:tc>
          <w:tcPr>
            <w:tcW w:w="2368" w:type="dxa"/>
            <w:tcBorders>
              <w:left w:val="nil"/>
              <w:bottom w:val="single" w:color="auto" w:sz="4" w:space="0"/>
            </w:tcBorders>
            <w:vAlign w:val="center"/>
          </w:tcPr>
          <w:p w:rsidR="00485B43" w:rsidP="0060301E" w:rsidRDefault="00485B43" w14:paraId="455D8327" w14:textId="774FA877">
            <w:pPr>
              <w:pStyle w:val="Header"/>
              <w:numPr>
                <w:ilvl w:val="0"/>
                <w:numId w:val="34"/>
              </w:numPr>
              <w:tabs>
                <w:tab w:val="clear" w:pos="4680"/>
                <w:tab w:val="clear" w:pos="9360"/>
              </w:tabs>
              <w:ind w:left="344"/>
              <w:rPr>
                <w:sz w:val="20"/>
              </w:rPr>
            </w:pPr>
            <w:r>
              <w:rPr>
                <w:sz w:val="20"/>
              </w:rPr>
              <w:t>No</w:t>
            </w:r>
          </w:p>
        </w:tc>
      </w:tr>
      <w:tr w:rsidR="005435AB" w:rsidTr="008D56EF" w14:paraId="20B7A27F" w14:textId="77777777">
        <w:tc>
          <w:tcPr>
            <w:tcW w:w="9668" w:type="dxa"/>
            <w:gridSpan w:val="5"/>
            <w:tcBorders>
              <w:left w:val="single" w:color="auto" w:sz="4" w:space="0"/>
            </w:tcBorders>
          </w:tcPr>
          <w:p w:rsidR="005435AB" w:rsidP="005C2A8A" w:rsidRDefault="005435AB" w14:paraId="3BE058E4" w14:textId="77777777">
            <w:pPr>
              <w:pStyle w:val="Header"/>
              <w:tabs>
                <w:tab w:val="clear" w:pos="4680"/>
                <w:tab w:val="clear" w:pos="9360"/>
              </w:tabs>
              <w:rPr>
                <w:sz w:val="20"/>
              </w:rPr>
            </w:pPr>
            <w:r>
              <w:rPr>
                <w:sz w:val="20"/>
              </w:rPr>
              <w:t xml:space="preserve">Section 16. </w:t>
            </w:r>
            <w:r w:rsidRPr="001F2341">
              <w:rPr>
                <w:sz w:val="20"/>
              </w:rPr>
              <w:t>Information requested through this form is authorized by Code 31 U.S.C. Section 1352.  This disclosure of lobbying activities is a material representation of fact upon which reliance was placed by the tier above when this transaction was made or entered into.  This disclosure is required pursuant to 31 U.S.C. 1352.  This information will be reported to the Congress semi-annually and will be available for public inspection.  Any person who fails to file the required disclosure shall be subject to a civil penalty of not less than $10,000.00 and not more than $100,000.00 for each such failure.</w:t>
            </w:r>
          </w:p>
          <w:p w:rsidR="005435AB" w:rsidP="0060301E" w:rsidRDefault="005435AB" w14:paraId="7C1F4D5A" w14:textId="77777777">
            <w:pPr>
              <w:pStyle w:val="Header"/>
              <w:tabs>
                <w:tab w:val="clear" w:pos="4680"/>
                <w:tab w:val="clear" w:pos="9360"/>
              </w:tabs>
              <w:rPr>
                <w:sz w:val="20"/>
              </w:rPr>
            </w:pPr>
          </w:p>
          <w:p w:rsidR="005435AB" w:rsidP="0060301E" w:rsidRDefault="005435AB" w14:paraId="63D900A7" w14:textId="0E15F9DD">
            <w:pPr>
              <w:pStyle w:val="Header"/>
              <w:tabs>
                <w:tab w:val="clear" w:pos="4680"/>
                <w:tab w:val="clear" w:pos="9360"/>
              </w:tabs>
              <w:rPr>
                <w:sz w:val="20"/>
              </w:rPr>
            </w:pPr>
            <w:r>
              <w:rPr>
                <w:sz w:val="20"/>
              </w:rPr>
              <w:t>Signature: ____________________________________</w:t>
            </w:r>
          </w:p>
          <w:p w:rsidR="005435AB" w:rsidP="0060301E" w:rsidRDefault="005435AB" w14:paraId="67C7DF7B" w14:textId="77777777">
            <w:pPr>
              <w:pStyle w:val="Header"/>
              <w:tabs>
                <w:tab w:val="clear" w:pos="4680"/>
                <w:tab w:val="clear" w:pos="9360"/>
              </w:tabs>
              <w:rPr>
                <w:sz w:val="20"/>
              </w:rPr>
            </w:pPr>
            <w:r>
              <w:rPr>
                <w:sz w:val="20"/>
              </w:rPr>
              <w:t>Print Name: __________________________________</w:t>
            </w:r>
          </w:p>
          <w:p w:rsidR="005435AB" w:rsidP="0060301E" w:rsidRDefault="005435AB" w14:paraId="2704E474" w14:textId="77777777">
            <w:pPr>
              <w:pStyle w:val="Header"/>
              <w:tabs>
                <w:tab w:val="clear" w:pos="4680"/>
                <w:tab w:val="clear" w:pos="9360"/>
              </w:tabs>
              <w:rPr>
                <w:sz w:val="20"/>
              </w:rPr>
            </w:pPr>
            <w:r>
              <w:rPr>
                <w:sz w:val="20"/>
              </w:rPr>
              <w:t>Title: ________________________________________</w:t>
            </w:r>
          </w:p>
          <w:p w:rsidR="005435AB" w:rsidP="0060301E" w:rsidRDefault="005435AB" w14:paraId="568C58BF" w14:textId="77777777">
            <w:pPr>
              <w:pStyle w:val="Header"/>
              <w:tabs>
                <w:tab w:val="clear" w:pos="4680"/>
                <w:tab w:val="clear" w:pos="9360"/>
              </w:tabs>
              <w:rPr>
                <w:sz w:val="20"/>
              </w:rPr>
            </w:pPr>
            <w:r>
              <w:rPr>
                <w:sz w:val="20"/>
              </w:rPr>
              <w:t>Telephone No: _________________________</w:t>
            </w:r>
          </w:p>
          <w:p w:rsidR="005435AB" w:rsidP="0060301E" w:rsidRDefault="005435AB" w14:paraId="4B0B5DB0" w14:textId="77777777">
            <w:pPr>
              <w:pStyle w:val="Header"/>
              <w:tabs>
                <w:tab w:val="clear" w:pos="4680"/>
                <w:tab w:val="clear" w:pos="9360"/>
              </w:tabs>
              <w:rPr>
                <w:sz w:val="20"/>
              </w:rPr>
            </w:pPr>
            <w:r>
              <w:rPr>
                <w:sz w:val="20"/>
              </w:rPr>
              <w:t>Date: _____________________</w:t>
            </w:r>
          </w:p>
          <w:p w:rsidR="005435AB" w:rsidP="0060301E" w:rsidRDefault="005435AB" w14:paraId="2D408EEB" w14:textId="37FCA491">
            <w:pPr>
              <w:pStyle w:val="Header"/>
              <w:tabs>
                <w:tab w:val="clear" w:pos="4680"/>
                <w:tab w:val="clear" w:pos="9360"/>
              </w:tabs>
              <w:rPr>
                <w:sz w:val="20"/>
              </w:rPr>
            </w:pPr>
          </w:p>
        </w:tc>
      </w:tr>
      <w:tr w:rsidR="00510BAB" w:rsidTr="008D56EF" w14:paraId="7DDB03F9" w14:textId="77777777">
        <w:tc>
          <w:tcPr>
            <w:tcW w:w="6471" w:type="dxa"/>
            <w:gridSpan w:val="3"/>
            <w:tcBorders>
              <w:left w:val="single" w:color="auto" w:sz="4" w:space="0"/>
              <w:right w:val="single" w:color="auto" w:sz="4" w:space="0"/>
            </w:tcBorders>
            <w:shd w:val="clear" w:color="auto" w:fill="D9D9D9" w:themeFill="background1" w:themeFillShade="D9"/>
          </w:tcPr>
          <w:p w:rsidR="00510BAB" w:rsidP="005C2A8A" w:rsidRDefault="00510BAB" w14:paraId="68FD4616" w14:textId="5348D0DD">
            <w:pPr>
              <w:pStyle w:val="Header"/>
              <w:tabs>
                <w:tab w:val="clear" w:pos="4680"/>
                <w:tab w:val="clear" w:pos="9360"/>
              </w:tabs>
              <w:rPr>
                <w:sz w:val="20"/>
              </w:rPr>
            </w:pPr>
            <w:r>
              <w:rPr>
                <w:sz w:val="20"/>
              </w:rPr>
              <w:t>Federal Use Only</w:t>
            </w:r>
          </w:p>
        </w:tc>
        <w:tc>
          <w:tcPr>
            <w:tcW w:w="3197" w:type="dxa"/>
            <w:gridSpan w:val="2"/>
            <w:tcBorders>
              <w:left w:val="single" w:color="auto" w:sz="4" w:space="0"/>
            </w:tcBorders>
          </w:tcPr>
          <w:p w:rsidR="00682021" w:rsidP="0060301E" w:rsidRDefault="00682021" w14:paraId="39E60A9B" w14:textId="4BECF5D2">
            <w:pPr>
              <w:pStyle w:val="Header"/>
              <w:tabs>
                <w:tab w:val="clear" w:pos="4680"/>
                <w:tab w:val="clear" w:pos="9360"/>
              </w:tabs>
              <w:rPr>
                <w:sz w:val="20"/>
              </w:rPr>
            </w:pPr>
            <w:r>
              <w:rPr>
                <w:sz w:val="20"/>
              </w:rPr>
              <w:t xml:space="preserve">Standard Form - LLL </w:t>
            </w:r>
            <w:r w:rsidR="008D56EF">
              <w:rPr>
                <w:sz w:val="20"/>
              </w:rPr>
              <w:t>(Rev. 7/1997)</w:t>
            </w:r>
          </w:p>
          <w:p w:rsidRPr="008D56EF" w:rsidR="00A22380" w:rsidP="0060301E" w:rsidRDefault="00A22380" w14:paraId="5776A66A" w14:textId="4D61116C">
            <w:pPr>
              <w:pStyle w:val="Header"/>
              <w:tabs>
                <w:tab w:val="clear" w:pos="4680"/>
                <w:tab w:val="clear" w:pos="9360"/>
              </w:tabs>
              <w:rPr>
                <w:sz w:val="18"/>
                <w:szCs w:val="18"/>
              </w:rPr>
            </w:pPr>
            <w:r w:rsidRPr="008D56EF">
              <w:rPr>
                <w:sz w:val="18"/>
                <w:szCs w:val="18"/>
              </w:rPr>
              <w:t>Authorized for Local Reproduction</w:t>
            </w:r>
          </w:p>
        </w:tc>
      </w:tr>
    </w:tbl>
    <w:p w:rsidR="00A22380" w:rsidP="00A22380" w:rsidRDefault="00A22380" w14:paraId="5395F86F" w14:textId="77777777">
      <w:pPr>
        <w:pStyle w:val="Header"/>
        <w:framePr w:w="980" w:hSpace="180" w:wrap="auto" w:hAnchor="page" w:vAnchor="text" w:x="9681" w:y="225"/>
        <w:pBdr>
          <w:top w:val="single" w:color="auto" w:sz="6" w:space="1"/>
          <w:left w:val="single" w:color="auto" w:sz="6" w:space="1"/>
          <w:bottom w:val="single" w:color="auto" w:sz="6" w:space="1"/>
          <w:right w:val="single" w:color="auto" w:sz="6" w:space="1"/>
        </w:pBdr>
        <w:jc w:val="right"/>
        <w:rPr>
          <w:sz w:val="12"/>
        </w:rPr>
      </w:pPr>
      <w:r>
        <w:rPr>
          <w:sz w:val="12"/>
        </w:rPr>
        <w:t>Approved by OMB</w:t>
      </w:r>
    </w:p>
    <w:p w:rsidR="00A22380" w:rsidP="00A22380" w:rsidRDefault="00A22380" w14:paraId="3B689DFB" w14:textId="77777777">
      <w:pPr>
        <w:pStyle w:val="Header"/>
        <w:framePr w:w="980" w:hSpace="180" w:wrap="auto" w:hAnchor="page" w:vAnchor="text" w:x="9681" w:y="225"/>
        <w:pBdr>
          <w:top w:val="single" w:color="auto" w:sz="6" w:space="1"/>
          <w:left w:val="single" w:color="auto" w:sz="6" w:space="1"/>
          <w:bottom w:val="single" w:color="auto" w:sz="6" w:space="1"/>
          <w:right w:val="single" w:color="auto" w:sz="6" w:space="1"/>
        </w:pBdr>
        <w:jc w:val="right"/>
        <w:rPr>
          <w:sz w:val="20"/>
        </w:rPr>
      </w:pPr>
      <w:r>
        <w:rPr>
          <w:sz w:val="12"/>
        </w:rPr>
        <w:t>003480045</w:t>
      </w:r>
    </w:p>
    <w:p w:rsidR="00B23242" w:rsidP="00B23242" w:rsidRDefault="00B23242" w14:paraId="789B4481" w14:textId="77777777">
      <w:pPr>
        <w:rPr>
          <w:b/>
          <w:u w:val="single"/>
        </w:rPr>
        <w:sectPr w:rsidR="00B23242" w:rsidSect="008A6D6E">
          <w:footerReference w:type="default" r:id="rId25"/>
          <w:pgSz w:w="12240" w:h="15840" w:orient="portrait"/>
          <w:pgMar w:top="994" w:right="1440" w:bottom="0" w:left="1440" w:header="720" w:footer="720" w:gutter="0"/>
          <w:pgNumType w:start="1"/>
          <w:cols w:space="720"/>
        </w:sectPr>
      </w:pPr>
    </w:p>
    <w:p w:rsidRPr="00C15158" w:rsidR="00B23242" w:rsidP="00F57E70" w:rsidRDefault="00B23242" w14:paraId="1637611D" w14:textId="4053118B">
      <w:pPr>
        <w:jc w:val="center"/>
        <w:rPr>
          <w:b/>
          <w:u w:val="single"/>
        </w:rPr>
      </w:pPr>
      <w:r w:rsidRPr="00C15158">
        <w:rPr>
          <w:b/>
          <w:u w:val="single"/>
        </w:rPr>
        <w:t>INSTRUCTIONS FOR COMPLETION OF SF-LLL DISCLOSURE OF LOBBYING ACTIVITIES</w:t>
      </w:r>
    </w:p>
    <w:p w:rsidRPr="00C15158" w:rsidR="00B23242" w:rsidP="00B23242" w:rsidRDefault="00B23242" w14:paraId="2D7D4E7A" w14:textId="70004978">
      <w:r w:rsidRPr="00C15158">
        <w:t xml:space="preserve">This </w:t>
      </w:r>
      <w:r w:rsidR="00B400A4">
        <w:t>disclosure form shall be completed by</w:t>
      </w:r>
      <w:r w:rsidRPr="00C15158">
        <w:t xml:space="preserve"> the reporting entity, whether </w:t>
      </w:r>
      <w:proofErr w:type="spellStart"/>
      <w:r w:rsidRPr="00C15158">
        <w:t>Subawardee</w:t>
      </w:r>
      <w:proofErr w:type="spellEnd"/>
      <w:r w:rsidRPr="00C15158">
        <w:t xml:space="preserv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Use the SF-LLL-A Continuation Sheet for additional information if the space on the form is inadequate.  Complete all items that apply for both the initial filing and material change report.  Refer to the implementing guidance published by the Office of Management and Budget for additional information.</w:t>
      </w:r>
    </w:p>
    <w:p w:rsidRPr="00C15158" w:rsidR="00B23242" w:rsidP="00827888" w:rsidRDefault="00B23242" w14:paraId="7C811B70" w14:textId="7DD296F0">
      <w:pPr>
        <w:ind w:left="720" w:hanging="360"/>
      </w:pPr>
      <w:r w:rsidRPr="00C15158">
        <w:t>1.</w:t>
      </w:r>
      <w:r w:rsidRPr="00C15158">
        <w:tab/>
      </w:r>
      <w:r w:rsidRPr="00C15158">
        <w:t>Identify the type of covered Federal action for which lobbying activity is and/or has been secured to influence the outcome of a covered Federal action.</w:t>
      </w:r>
    </w:p>
    <w:p w:rsidRPr="00C15158" w:rsidR="00B23242" w:rsidP="00827888" w:rsidRDefault="00B23242" w14:paraId="1981E632" w14:textId="1C966B58">
      <w:pPr>
        <w:ind w:left="720" w:hanging="360"/>
      </w:pPr>
      <w:r w:rsidRPr="00C15158">
        <w:t>2.</w:t>
      </w:r>
      <w:r w:rsidRPr="00C15158">
        <w:tab/>
      </w:r>
      <w:r w:rsidRPr="00C15158">
        <w:t>Identify the status of the covered Federal action.</w:t>
      </w:r>
    </w:p>
    <w:p w:rsidRPr="00C15158" w:rsidR="00B23242" w:rsidP="00827888" w:rsidRDefault="00B23242" w14:paraId="77AF7FDC" w14:textId="3ACA7EFC">
      <w:pPr>
        <w:ind w:left="720" w:hanging="360"/>
      </w:pPr>
      <w:r w:rsidRPr="00C15158">
        <w:t>3.</w:t>
      </w:r>
      <w:r w:rsidRPr="00C15158">
        <w:tab/>
      </w:r>
      <w:r w:rsidRPr="00C15158">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rsidRPr="00C15158" w:rsidR="00B23242" w:rsidP="00827888" w:rsidRDefault="00B23242" w14:paraId="18C924E0" w14:textId="199FEDA9">
      <w:pPr>
        <w:ind w:left="720" w:hanging="360"/>
      </w:pPr>
      <w:r w:rsidRPr="00C15158">
        <w:t>4.</w:t>
      </w:r>
      <w:r w:rsidRPr="00C15158">
        <w:tab/>
      </w:r>
      <w:r w:rsidRPr="00C15158">
        <w:t xml:space="preserve">Enter the full name, address, city, state and zip code of the reporting entity.  Include Congressional District, if known.  Check the appropriate classification of the reporting entity that designates if it </w:t>
      </w:r>
      <w:proofErr w:type="gramStart"/>
      <w:r w:rsidRPr="00C15158">
        <w:t>is, or</w:t>
      </w:r>
      <w:proofErr w:type="gramEnd"/>
      <w:r w:rsidRPr="00C15158">
        <w:t xml:space="preserve"> expects to be a prime or subaward recipient.  Identify the tier of the </w:t>
      </w:r>
      <w:proofErr w:type="spellStart"/>
      <w:r w:rsidRPr="00C15158">
        <w:t>subawardee</w:t>
      </w:r>
      <w:proofErr w:type="spellEnd"/>
      <w:r w:rsidRPr="00C15158">
        <w:t xml:space="preserve"> e.g., the first </w:t>
      </w:r>
      <w:proofErr w:type="spellStart"/>
      <w:r w:rsidRPr="00C15158">
        <w:t>subawardee</w:t>
      </w:r>
      <w:proofErr w:type="spellEnd"/>
      <w:r w:rsidRPr="00C15158">
        <w:t xml:space="preserve"> of the prime is the first tier.  Subawards include but are not limited to subcontracts, subgrants and contract awards under grants.</w:t>
      </w:r>
    </w:p>
    <w:p w:rsidRPr="00C15158" w:rsidR="00B23242" w:rsidP="00827888" w:rsidRDefault="00B23242" w14:paraId="2A3C58E1" w14:textId="0D4E758E">
      <w:pPr>
        <w:ind w:left="720" w:hanging="360"/>
      </w:pPr>
      <w:r w:rsidRPr="00C15158">
        <w:t>5.</w:t>
      </w:r>
      <w:r w:rsidRPr="00C15158">
        <w:tab/>
      </w:r>
      <w:r w:rsidRPr="00C15158">
        <w:t>If the organization filing the report in item 4 checks "</w:t>
      </w:r>
      <w:proofErr w:type="spellStart"/>
      <w:r w:rsidRPr="00C15158">
        <w:t>Subawardee</w:t>
      </w:r>
      <w:proofErr w:type="spellEnd"/>
      <w:r w:rsidRPr="00C15158">
        <w:t>" then enter the full name, address city, state, and zip code of the prime Federal recipient.  Include Congressional District.</w:t>
      </w:r>
    </w:p>
    <w:p w:rsidRPr="00C15158" w:rsidR="00B23242" w:rsidP="00827888" w:rsidRDefault="00B23242" w14:paraId="3F047171" w14:textId="5EA808A0">
      <w:pPr>
        <w:ind w:left="720" w:hanging="360"/>
      </w:pPr>
      <w:r w:rsidRPr="00C15158">
        <w:t>6.</w:t>
      </w:r>
      <w:r w:rsidRPr="00C15158">
        <w:tab/>
      </w:r>
      <w:r w:rsidRPr="00C15158">
        <w:t>Enter the name of the Federal agency making the award or loan commitment.  Include at least one organizational level below agency, name if known.  For example, Department of Transportation, United State Coast Guard.</w:t>
      </w:r>
    </w:p>
    <w:p w:rsidRPr="00C15158" w:rsidR="00B23242" w:rsidP="00827888" w:rsidRDefault="00B23242" w14:paraId="73BC84ED" w14:textId="28DEA2D6">
      <w:pPr>
        <w:ind w:left="720" w:hanging="360"/>
      </w:pPr>
      <w:r w:rsidRPr="00C15158">
        <w:t>7.</w:t>
      </w:r>
      <w:r w:rsidRPr="00C15158">
        <w:tab/>
      </w:r>
      <w:r w:rsidRPr="00C15158">
        <w:t>Enter the Federal program name for description of the covered Federal action (item 1).  If known, enter the full Catalog of Federal Domestic Assistance (CFDA) number for grants, cooperative agreements, loans, and loan commitments.</w:t>
      </w:r>
    </w:p>
    <w:p w:rsidRPr="00C15158" w:rsidR="00B23242" w:rsidP="00827888" w:rsidRDefault="00B23242" w14:paraId="355B0FA8" w14:textId="2D01AB8E">
      <w:pPr>
        <w:ind w:left="720" w:hanging="360"/>
      </w:pPr>
      <w:r w:rsidRPr="00C15158">
        <w:t>8.</w:t>
      </w:r>
      <w:r w:rsidRPr="00C15158">
        <w:tab/>
      </w:r>
      <w:r w:rsidRPr="00C15158">
        <w:t>Enter the most appropriate Federal identifying number available for the Federal action identified in item 1 (e.g. Request for Proposal (RFP) number, Invitation for Bid (IFB) number, grant announcement number, the contract, grant, or loan award number, the application/ proposal control number assigned by the Federal agency).  Include prefixes, e.g., "RFP DE-90-001."</w:t>
      </w:r>
    </w:p>
    <w:p w:rsidRPr="00C15158" w:rsidR="00B23242" w:rsidP="00827888" w:rsidRDefault="00B23242" w14:paraId="68D97B32" w14:textId="0D6EADB1">
      <w:pPr>
        <w:ind w:left="720" w:hanging="360"/>
      </w:pPr>
      <w:r w:rsidRPr="00C15158">
        <w:t>9.</w:t>
      </w:r>
      <w:r w:rsidRPr="00C15158">
        <w:tab/>
      </w:r>
      <w:r w:rsidRPr="00C15158">
        <w:t>For a covered Federal action where there has been an award or loan commitment by the Federal agency, enter the Federal amount of the award/loan commitment for the prime entity identified in item 4 or 5.</w:t>
      </w:r>
    </w:p>
    <w:p w:rsidRPr="00C15158" w:rsidR="00B23242" w:rsidP="00827888" w:rsidRDefault="00B23242" w14:paraId="20C64F55" w14:textId="17C6295C">
      <w:pPr>
        <w:tabs>
          <w:tab w:val="left" w:pos="270"/>
        </w:tabs>
        <w:ind w:left="720" w:hanging="360"/>
      </w:pPr>
      <w:r w:rsidRPr="00C15158">
        <w:t>10.</w:t>
      </w:r>
      <w:r w:rsidRPr="00C15158">
        <w:tab/>
      </w:r>
      <w:r w:rsidRPr="00C15158">
        <w:t>(a) Enter the full name, address, city, state, and zip code of the lobbying entity engaged by the reporting entity identified in item 4 to influence the covered Federal action.</w:t>
      </w:r>
    </w:p>
    <w:p w:rsidRPr="00C15158" w:rsidR="00B23242" w:rsidP="00827888" w:rsidRDefault="00B23242" w14:paraId="541DF0C2" w14:textId="6AD3DB64">
      <w:pPr>
        <w:tabs>
          <w:tab w:val="left" w:pos="270"/>
        </w:tabs>
        <w:ind w:left="720"/>
      </w:pPr>
      <w:r w:rsidRPr="00C15158">
        <w:t xml:space="preserve">(b) Enter the full names of the individual(s) performing </w:t>
      </w:r>
      <w:proofErr w:type="gramStart"/>
      <w:r w:rsidRPr="00C15158">
        <w:t>services, and</w:t>
      </w:r>
      <w:proofErr w:type="gramEnd"/>
      <w:r w:rsidRPr="00C15158">
        <w:t xml:space="preserve"> include full address if different from 10 (a.).  Enter Last Name, First Name, and Middle Initial (MI).</w:t>
      </w:r>
    </w:p>
    <w:p w:rsidRPr="00C15158" w:rsidR="00B23242" w:rsidP="00827888" w:rsidRDefault="00B23242" w14:paraId="6818A094" w14:textId="54FE47AD">
      <w:pPr>
        <w:ind w:left="720" w:hanging="360"/>
      </w:pPr>
      <w:r w:rsidRPr="00C15158">
        <w:t>11.</w:t>
      </w:r>
      <w:r w:rsidRPr="00C15158">
        <w:tab/>
      </w:r>
      <w:r w:rsidRPr="00C15158">
        <w:t>Enter the amount of compensation paid or reasonably expected to be paid by the reporting entity (item 4) to the lobbying entity (item 10).  Indicate whether the payment has been made (actual) or will be made (planned).  Check all boxes that apply.  If this is a material change report, enter the cumulative amount of payment made or planned to be made.</w:t>
      </w:r>
    </w:p>
    <w:p w:rsidRPr="00C15158" w:rsidR="00B23242" w:rsidP="00827888" w:rsidRDefault="00B23242" w14:paraId="769351FD" w14:textId="6C7245F1">
      <w:pPr>
        <w:ind w:left="720" w:hanging="360"/>
      </w:pPr>
      <w:r w:rsidRPr="00C15158">
        <w:t>12.</w:t>
      </w:r>
      <w:r w:rsidRPr="00C15158">
        <w:tab/>
      </w:r>
      <w:r w:rsidRPr="00C15158">
        <w:t>Check the appropriate box (es).  Check all boxes that apply.  If payment is made through an in-kind contribution, specify the nature and value of the in-kind payment.</w:t>
      </w:r>
    </w:p>
    <w:p w:rsidRPr="00C15158" w:rsidR="00B23242" w:rsidP="00827888" w:rsidRDefault="00B23242" w14:paraId="584AB3B1" w14:textId="568B430F">
      <w:pPr>
        <w:ind w:left="720" w:hanging="360"/>
      </w:pPr>
      <w:r w:rsidRPr="00C15158">
        <w:t>13.</w:t>
      </w:r>
      <w:r w:rsidRPr="00C15158">
        <w:tab/>
      </w:r>
      <w:r w:rsidRPr="00C15158">
        <w:t>Check the appropriate box (es).  Check all boxes that apply.  If other, specify nature.</w:t>
      </w:r>
    </w:p>
    <w:p w:rsidRPr="00C15158" w:rsidR="00B23242" w:rsidP="004C7EA4" w:rsidRDefault="00B23242" w14:paraId="59A69CA2" w14:textId="6E434678">
      <w:pPr>
        <w:ind w:left="720" w:hanging="360"/>
      </w:pPr>
      <w:r w:rsidRPr="00C15158">
        <w:t>14.</w:t>
      </w:r>
      <w:r w:rsidRPr="00C15158">
        <w:tab/>
      </w:r>
      <w:r w:rsidRPr="00C15158">
        <w:t>Provide a specific and detailed description of the services that the lobbyist has performed, or will be expected to perform, and the date(s) of any services rendered.  Include all preparatory and related activity, not just time spent in actual contact with Federal officials.  Identify the Federal official(s) or employee(s) contacted or the officer(s), employee(s), or Member(s) of Congress that were contacted.</w:t>
      </w:r>
    </w:p>
    <w:p w:rsidRPr="00C15158" w:rsidR="00B23242" w:rsidP="00827888" w:rsidRDefault="00B23242" w14:paraId="4449497F" w14:textId="08AC6540">
      <w:pPr>
        <w:ind w:left="720" w:hanging="360"/>
      </w:pPr>
      <w:r w:rsidRPr="00C15158">
        <w:t>15.</w:t>
      </w:r>
      <w:r w:rsidRPr="00C15158">
        <w:tab/>
      </w:r>
      <w:r w:rsidRPr="00C15158">
        <w:t xml:space="preserve">Check </w:t>
      </w:r>
      <w:proofErr w:type="gramStart"/>
      <w:r w:rsidRPr="00C15158">
        <w:t>whether or not</w:t>
      </w:r>
      <w:proofErr w:type="gramEnd"/>
      <w:r w:rsidRPr="00C15158">
        <w:t xml:space="preserve"> a SF-LLL-A Continuation Sheet(s) is attached.</w:t>
      </w:r>
    </w:p>
    <w:p w:rsidRPr="00C15158" w:rsidR="00B23242" w:rsidP="00827888" w:rsidRDefault="00B23242" w14:paraId="6242E37B" w14:textId="3A10CECA">
      <w:pPr>
        <w:ind w:left="720" w:hanging="360"/>
      </w:pPr>
      <w:r w:rsidRPr="00C15158">
        <w:t>16.</w:t>
      </w:r>
      <w:r w:rsidRPr="00C15158">
        <w:tab/>
      </w:r>
      <w:r w:rsidRPr="00C15158">
        <w:t>The certifying official shall sign and date the form, print his/her name, title, and telephone number.</w:t>
      </w: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8856"/>
      </w:tblGrid>
      <w:tr w:rsidRPr="00C15158" w:rsidR="00B23242" w:rsidTr="00C02FE7" w14:paraId="006B9C4B" w14:textId="77777777">
        <w:tc>
          <w:tcPr>
            <w:tcW w:w="8856" w:type="dxa"/>
            <w:tcBorders>
              <w:top w:val="single" w:color="auto" w:sz="6" w:space="0"/>
              <w:left w:val="single" w:color="auto" w:sz="6" w:space="0"/>
              <w:bottom w:val="single" w:color="auto" w:sz="6" w:space="0"/>
              <w:right w:val="single" w:color="auto" w:sz="6" w:space="0"/>
            </w:tcBorders>
            <w:hideMark/>
          </w:tcPr>
          <w:p w:rsidRPr="00C15158" w:rsidR="00B23242" w:rsidP="00C02FE7" w:rsidRDefault="00B23242" w14:paraId="3B1DC717" w14:textId="77777777">
            <w:r w:rsidRPr="00C15158">
              <w:t>Public reporting burden for this collection for information is estimated to average 30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the burden, to the Office of Management and Budget Paperwork Reduction Project (0348-0446), Washington, D.C. 20503.</w:t>
            </w:r>
          </w:p>
        </w:tc>
      </w:tr>
    </w:tbl>
    <w:p w:rsidRPr="00C15158" w:rsidR="00B23242" w:rsidP="00B23242" w:rsidRDefault="00B23242" w14:paraId="3B57A20B" w14:textId="77777777">
      <w:pPr>
        <w:pStyle w:val="Title"/>
        <w:rPr>
          <w:sz w:val="22"/>
          <w:szCs w:val="22"/>
        </w:rPr>
      </w:pPr>
      <w:r w:rsidRPr="00C15158">
        <w:rPr>
          <w:sz w:val="22"/>
          <w:szCs w:val="22"/>
        </w:rPr>
        <w:br w:type="page"/>
      </w:r>
    </w:p>
    <w:p w:rsidR="00B23242" w:rsidP="00B23242" w:rsidRDefault="00B23242" w14:paraId="2BF04DB3" w14:textId="77777777">
      <w:pPr>
        <w:pStyle w:val="Header"/>
        <w:framePr w:w="980" w:hSpace="180" w:wrap="auto" w:hAnchor="page" w:vAnchor="text" w:x="10582" w:y="1"/>
        <w:pBdr>
          <w:top w:val="single" w:color="auto" w:sz="6" w:space="1"/>
          <w:left w:val="single" w:color="auto" w:sz="6" w:space="1"/>
          <w:bottom w:val="single" w:color="auto" w:sz="6" w:space="1"/>
          <w:right w:val="single" w:color="auto" w:sz="6" w:space="1"/>
        </w:pBdr>
        <w:jc w:val="right"/>
        <w:rPr>
          <w:sz w:val="12"/>
        </w:rPr>
      </w:pPr>
      <w:r>
        <w:rPr>
          <w:sz w:val="12"/>
        </w:rPr>
        <w:t>Approved by OMB</w:t>
      </w:r>
    </w:p>
    <w:p w:rsidR="00B23242" w:rsidP="00B23242" w:rsidRDefault="00B23242" w14:paraId="3CE198D4" w14:textId="77777777">
      <w:pPr>
        <w:pStyle w:val="Header"/>
        <w:framePr w:w="980" w:hSpace="180" w:wrap="auto" w:hAnchor="page" w:vAnchor="text" w:x="10582" w:y="1"/>
        <w:pBdr>
          <w:top w:val="single" w:color="auto" w:sz="6" w:space="1"/>
          <w:left w:val="single" w:color="auto" w:sz="6" w:space="1"/>
          <w:bottom w:val="single" w:color="auto" w:sz="6" w:space="1"/>
          <w:right w:val="single" w:color="auto" w:sz="6" w:space="1"/>
        </w:pBdr>
        <w:jc w:val="right"/>
        <w:rPr>
          <w:sz w:val="20"/>
        </w:rPr>
      </w:pPr>
      <w:r>
        <w:rPr>
          <w:sz w:val="12"/>
        </w:rPr>
        <w:t>003480045</w:t>
      </w:r>
    </w:p>
    <w:p w:rsidR="00B23242" w:rsidP="00B23242" w:rsidRDefault="00B23242" w14:paraId="35B0DDD3" w14:textId="77777777">
      <w:pPr>
        <w:pStyle w:val="SectionTitle"/>
        <w:spacing w:after="0"/>
      </w:pPr>
    </w:p>
    <w:p w:rsidRPr="0076792F" w:rsidR="00B23242" w:rsidP="0076792F" w:rsidRDefault="008A6D6E" w14:paraId="304665A8" w14:textId="65E023F1">
      <w:pPr>
        <w:pStyle w:val="SectionTitle"/>
        <w:spacing w:after="360"/>
      </w:pPr>
      <w:r>
        <w:t xml:space="preserve">SF-LLL-A </w:t>
      </w:r>
      <w:r w:rsidR="00B23242">
        <w:t>DISCLOSURE OF LOBBYING ACTIVITIES CONTINUATION SHEET</w:t>
      </w:r>
    </w:p>
    <w:tbl>
      <w:tblPr>
        <w:tblW w:w="0" w:type="auto"/>
        <w:tblInd w:w="108" w:type="dxa"/>
        <w:tblBorders>
          <w:top w:val="single" w:color="auto" w:sz="36" w:space="0"/>
          <w:left w:val="single" w:color="auto" w:sz="36" w:space="0"/>
          <w:bottom w:val="single" w:color="auto" w:sz="36" w:space="0"/>
          <w:right w:val="single" w:color="auto" w:sz="36" w:space="0"/>
        </w:tblBorders>
        <w:tblLayout w:type="fixed"/>
        <w:tblLook w:val="04A0" w:firstRow="1" w:lastRow="0" w:firstColumn="1" w:lastColumn="0" w:noHBand="0" w:noVBand="1"/>
      </w:tblPr>
      <w:tblGrid>
        <w:gridCol w:w="8730"/>
      </w:tblGrid>
      <w:tr w:rsidR="00B23242" w:rsidTr="0076792F" w14:paraId="6BC33379" w14:textId="77777777">
        <w:tc>
          <w:tcPr>
            <w:tcW w:w="8730" w:type="dxa"/>
            <w:tcBorders>
              <w:top w:val="single" w:color="auto" w:sz="4" w:space="0"/>
              <w:left w:val="single" w:color="auto" w:sz="4" w:space="0"/>
              <w:bottom w:val="single" w:color="auto" w:sz="4" w:space="0"/>
              <w:right w:val="single" w:color="auto" w:sz="4" w:space="0"/>
            </w:tcBorders>
          </w:tcPr>
          <w:p w:rsidR="00B23242" w:rsidP="00C02FE7" w:rsidRDefault="00B23242" w14:paraId="17B6A8BD" w14:textId="77777777">
            <w:pPr>
              <w:tabs>
                <w:tab w:val="left" w:pos="4320"/>
              </w:tabs>
              <w:rPr>
                <w:b/>
                <w:sz w:val="18"/>
              </w:rPr>
            </w:pPr>
          </w:p>
          <w:p w:rsidR="00B23242" w:rsidP="00C02FE7" w:rsidRDefault="00B23242" w14:paraId="60DC000C" w14:textId="02B89903">
            <w:pPr>
              <w:tabs>
                <w:tab w:val="right" w:pos="3582"/>
                <w:tab w:val="left" w:pos="4320"/>
              </w:tabs>
              <w:rPr>
                <w:b/>
                <w:sz w:val="18"/>
              </w:rPr>
            </w:pPr>
            <w:r>
              <w:rPr>
                <w:b/>
                <w:sz w:val="18"/>
              </w:rPr>
              <w:t>Reporting Entity:</w:t>
            </w:r>
            <w:r>
              <w:rPr>
                <w:b/>
                <w:sz w:val="18"/>
                <w:u w:val="single"/>
              </w:rPr>
              <w:tab/>
            </w:r>
            <w:r>
              <w:rPr>
                <w:sz w:val="18"/>
              </w:rPr>
              <w:tab/>
            </w:r>
            <w:r>
              <w:rPr>
                <w:b/>
                <w:sz w:val="18"/>
              </w:rPr>
              <w:t xml:space="preserve">Page </w:t>
            </w:r>
            <w:r>
              <w:rPr>
                <w:b/>
                <w:sz w:val="18"/>
                <w:u w:val="single"/>
              </w:rPr>
              <w:tab/>
            </w:r>
            <w:r w:rsidR="00BC1B86">
              <w:rPr>
                <w:b/>
                <w:sz w:val="18"/>
                <w:u w:val="single"/>
              </w:rPr>
              <w:t xml:space="preserve">   </w:t>
            </w:r>
            <w:r>
              <w:rPr>
                <w:b/>
                <w:sz w:val="18"/>
              </w:rPr>
              <w:t xml:space="preserve">of </w:t>
            </w:r>
            <w:r>
              <w:rPr>
                <w:b/>
                <w:sz w:val="18"/>
                <w:u w:val="single"/>
              </w:rPr>
              <w:tab/>
            </w:r>
          </w:p>
          <w:p w:rsidR="00B23242" w:rsidP="00C02FE7" w:rsidRDefault="00B23242" w14:paraId="72FAC1FE" w14:textId="77777777">
            <w:pPr>
              <w:rPr>
                <w:b/>
                <w:sz w:val="18"/>
              </w:rPr>
            </w:pPr>
          </w:p>
          <w:p w:rsidR="00B23242" w:rsidP="00C02FE7" w:rsidRDefault="00B23242" w14:paraId="18F13439" w14:textId="77777777">
            <w:pPr>
              <w:rPr>
                <w:b/>
                <w:sz w:val="18"/>
              </w:rPr>
            </w:pPr>
          </w:p>
          <w:p w:rsidR="00B23242" w:rsidP="00C02FE7" w:rsidRDefault="00B23242" w14:paraId="786D276D" w14:textId="77777777">
            <w:pPr>
              <w:rPr>
                <w:b/>
                <w:sz w:val="18"/>
              </w:rPr>
            </w:pPr>
          </w:p>
          <w:p w:rsidR="00B23242" w:rsidP="00C02FE7" w:rsidRDefault="00B23242" w14:paraId="0E8E6DB2" w14:textId="77777777">
            <w:pPr>
              <w:rPr>
                <w:b/>
                <w:sz w:val="18"/>
              </w:rPr>
            </w:pPr>
          </w:p>
          <w:p w:rsidR="00B23242" w:rsidP="00C02FE7" w:rsidRDefault="00B23242" w14:paraId="09130B20" w14:textId="77777777">
            <w:pPr>
              <w:rPr>
                <w:b/>
                <w:sz w:val="18"/>
              </w:rPr>
            </w:pPr>
          </w:p>
          <w:p w:rsidR="00B23242" w:rsidP="00C02FE7" w:rsidRDefault="00B23242" w14:paraId="3A9E8CB6" w14:textId="77777777">
            <w:pPr>
              <w:rPr>
                <w:b/>
                <w:sz w:val="18"/>
              </w:rPr>
            </w:pPr>
          </w:p>
          <w:p w:rsidR="00B23242" w:rsidP="00C02FE7" w:rsidRDefault="00B23242" w14:paraId="6F8903E5" w14:textId="77777777">
            <w:pPr>
              <w:rPr>
                <w:b/>
                <w:sz w:val="18"/>
              </w:rPr>
            </w:pPr>
          </w:p>
          <w:p w:rsidR="00B23242" w:rsidP="00C02FE7" w:rsidRDefault="00B23242" w14:paraId="766769F7" w14:textId="77777777">
            <w:pPr>
              <w:rPr>
                <w:b/>
                <w:sz w:val="18"/>
              </w:rPr>
            </w:pPr>
          </w:p>
          <w:p w:rsidR="00B23242" w:rsidP="00C02FE7" w:rsidRDefault="00B23242" w14:paraId="785919A5" w14:textId="77777777">
            <w:pPr>
              <w:rPr>
                <w:b/>
                <w:sz w:val="18"/>
              </w:rPr>
            </w:pPr>
          </w:p>
          <w:p w:rsidR="00B23242" w:rsidP="00C02FE7" w:rsidRDefault="00B23242" w14:paraId="0D39C4F5" w14:textId="77777777">
            <w:pPr>
              <w:rPr>
                <w:b/>
                <w:sz w:val="18"/>
              </w:rPr>
            </w:pPr>
          </w:p>
          <w:p w:rsidR="00B23242" w:rsidP="00C02FE7" w:rsidRDefault="00B23242" w14:paraId="7C45A1C6" w14:textId="77777777">
            <w:pPr>
              <w:rPr>
                <w:b/>
                <w:sz w:val="18"/>
              </w:rPr>
            </w:pPr>
          </w:p>
          <w:p w:rsidR="00B23242" w:rsidP="00C02FE7" w:rsidRDefault="00B23242" w14:paraId="165C20AB" w14:textId="77777777">
            <w:pPr>
              <w:rPr>
                <w:b/>
                <w:sz w:val="18"/>
              </w:rPr>
            </w:pPr>
          </w:p>
          <w:p w:rsidR="00B23242" w:rsidP="00C02FE7" w:rsidRDefault="00B23242" w14:paraId="675DFDC9" w14:textId="77777777">
            <w:pPr>
              <w:rPr>
                <w:b/>
                <w:sz w:val="18"/>
              </w:rPr>
            </w:pPr>
          </w:p>
          <w:p w:rsidR="00B23242" w:rsidP="00C02FE7" w:rsidRDefault="00B23242" w14:paraId="1BDDF4AB" w14:textId="77777777">
            <w:pPr>
              <w:rPr>
                <w:b/>
                <w:sz w:val="18"/>
              </w:rPr>
            </w:pPr>
          </w:p>
          <w:p w:rsidR="00B23242" w:rsidP="00C02FE7" w:rsidRDefault="00B23242" w14:paraId="2D000622" w14:textId="77777777">
            <w:pPr>
              <w:rPr>
                <w:b/>
                <w:sz w:val="18"/>
              </w:rPr>
            </w:pPr>
          </w:p>
          <w:p w:rsidR="00B23242" w:rsidP="00C02FE7" w:rsidRDefault="00B23242" w14:paraId="74F82129" w14:textId="77777777">
            <w:pPr>
              <w:rPr>
                <w:b/>
                <w:sz w:val="18"/>
              </w:rPr>
            </w:pPr>
          </w:p>
          <w:p w:rsidR="00B23242" w:rsidP="00C02FE7" w:rsidRDefault="00B23242" w14:paraId="6E1D27CA" w14:textId="77777777">
            <w:pPr>
              <w:rPr>
                <w:b/>
                <w:sz w:val="18"/>
              </w:rPr>
            </w:pPr>
          </w:p>
          <w:p w:rsidR="00B23242" w:rsidP="00C02FE7" w:rsidRDefault="00B23242" w14:paraId="6F8C60FF" w14:textId="77777777">
            <w:pPr>
              <w:rPr>
                <w:b/>
                <w:sz w:val="18"/>
              </w:rPr>
            </w:pPr>
          </w:p>
          <w:p w:rsidR="00B23242" w:rsidP="00C02FE7" w:rsidRDefault="00B23242" w14:paraId="77721723" w14:textId="77777777">
            <w:pPr>
              <w:rPr>
                <w:b/>
                <w:sz w:val="18"/>
              </w:rPr>
            </w:pPr>
          </w:p>
          <w:p w:rsidR="00B23242" w:rsidP="00C02FE7" w:rsidRDefault="00B23242" w14:paraId="6EEE8755" w14:textId="77777777">
            <w:pPr>
              <w:rPr>
                <w:b/>
                <w:sz w:val="18"/>
              </w:rPr>
            </w:pPr>
          </w:p>
          <w:p w:rsidR="00B23242" w:rsidP="00C02FE7" w:rsidRDefault="00B23242" w14:paraId="4FCABE31" w14:textId="77777777">
            <w:pPr>
              <w:rPr>
                <w:b/>
                <w:sz w:val="18"/>
              </w:rPr>
            </w:pPr>
          </w:p>
          <w:p w:rsidR="00B23242" w:rsidP="00C02FE7" w:rsidRDefault="00B23242" w14:paraId="2FEF3073" w14:textId="77777777">
            <w:pPr>
              <w:rPr>
                <w:b/>
                <w:sz w:val="18"/>
              </w:rPr>
            </w:pPr>
          </w:p>
          <w:p w:rsidR="00B23242" w:rsidP="00C02FE7" w:rsidRDefault="00B23242" w14:paraId="06226CAB" w14:textId="77777777">
            <w:pPr>
              <w:rPr>
                <w:b/>
                <w:sz w:val="18"/>
              </w:rPr>
            </w:pPr>
          </w:p>
          <w:p w:rsidR="00B23242" w:rsidP="00C02FE7" w:rsidRDefault="00B23242" w14:paraId="71AF9B22" w14:textId="77777777">
            <w:pPr>
              <w:rPr>
                <w:b/>
                <w:sz w:val="18"/>
              </w:rPr>
            </w:pPr>
          </w:p>
          <w:p w:rsidR="00B23242" w:rsidP="00C02FE7" w:rsidRDefault="00B23242" w14:paraId="3618AD75" w14:textId="77777777">
            <w:pPr>
              <w:rPr>
                <w:b/>
                <w:sz w:val="18"/>
              </w:rPr>
            </w:pPr>
          </w:p>
        </w:tc>
      </w:tr>
    </w:tbl>
    <w:p w:rsidR="00B23242" w:rsidP="00B23242" w:rsidRDefault="00B23242" w14:paraId="3A9A9E38" w14:textId="77777777">
      <w:pPr>
        <w:jc w:val="right"/>
        <w:rPr>
          <w:b/>
          <w:sz w:val="12"/>
        </w:rPr>
      </w:pPr>
      <w:r>
        <w:rPr>
          <w:b/>
          <w:sz w:val="12"/>
        </w:rPr>
        <w:t>Authorized for Local Reproduction</w:t>
      </w:r>
    </w:p>
    <w:bookmarkEnd w:id="2"/>
    <w:bookmarkEnd w:id="3"/>
    <w:bookmarkEnd w:id="4"/>
    <w:bookmarkEnd w:id="5"/>
    <w:bookmarkEnd w:id="6"/>
    <w:p w:rsidR="009F49B2" w:rsidP="009F49B2" w:rsidRDefault="00B23242" w14:paraId="497531C7" w14:textId="77777777">
      <w:pPr>
        <w:sectPr w:rsidR="009F49B2" w:rsidSect="008612CF">
          <w:headerReference w:type="default" r:id="rId26"/>
          <w:pgSz w:w="12240" w:h="15840" w:orient="portrait"/>
          <w:pgMar w:top="1440" w:right="1440" w:bottom="1269" w:left="1440" w:header="720" w:footer="720" w:gutter="0"/>
          <w:pgNumType w:start="3"/>
          <w:cols w:space="720"/>
          <w:docGrid w:linePitch="360"/>
        </w:sectPr>
      </w:pPr>
      <w:r>
        <w:fldChar w:fldCharType="end"/>
      </w:r>
      <w:bookmarkEnd w:id="1"/>
    </w:p>
    <w:p w:rsidRPr="002A736E" w:rsidR="00190BE2" w:rsidP="00D500C7" w:rsidRDefault="00190BE2" w14:paraId="3CF371A7" w14:textId="3F77E782">
      <w:pPr>
        <w:rPr>
          <w:rFonts w:cstheme="minorHAnsi"/>
        </w:rPr>
      </w:pPr>
    </w:p>
    <w:sectPr w:rsidRPr="002A736E" w:rsidR="00190BE2" w:rsidSect="0044338D">
      <w:pgSz w:w="12240" w:h="15840" w:orient="portrait"/>
      <w:pgMar w:top="1440" w:right="1440" w:bottom="1440" w:left="1440" w:header="720" w:footer="720" w:gutter="0"/>
      <w:pgNumType w:start="1"/>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5303C" w:rsidP="00F517F5" w:rsidRDefault="0015303C" w14:paraId="35B7FD00" w14:textId="77777777">
      <w:pPr>
        <w:spacing w:after="0" w:line="240" w:lineRule="auto"/>
      </w:pPr>
      <w:r>
        <w:separator/>
      </w:r>
    </w:p>
  </w:endnote>
  <w:endnote w:type="continuationSeparator" w:id="0">
    <w:p w:rsidR="0015303C" w:rsidP="00F517F5" w:rsidRDefault="0015303C" w14:paraId="190834E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Body)">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77417440"/>
      <w:docPartObj>
        <w:docPartGallery w:val="Page Numbers (Bottom of Page)"/>
        <w:docPartUnique/>
      </w:docPartObj>
    </w:sdtPr>
    <w:sdtContent>
      <w:p w:rsidR="00BA58B4" w:rsidP="005656E0" w:rsidRDefault="00BA58B4" w14:paraId="13E560DB" w14:textId="531A1E4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sdt>
    <w:sdtPr>
      <w:rPr>
        <w:rStyle w:val="PageNumber"/>
      </w:rPr>
      <w:id w:val="934251322"/>
      <w:docPartObj>
        <w:docPartGallery w:val="Page Numbers (Bottom of Page)"/>
        <w:docPartUnique/>
      </w:docPartObj>
    </w:sdtPr>
    <w:sdtContent>
      <w:p w:rsidR="00E8507C" w:rsidP="005656E0" w:rsidRDefault="00E8507C" w14:paraId="4FDE4843" w14:textId="5F5004E0">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E8507C" w:rsidRDefault="00E8507C" w14:paraId="08314AB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1690839"/>
      <w:docPartObj>
        <w:docPartGallery w:val="Page Numbers (Bottom of Page)"/>
        <w:docPartUnique/>
      </w:docPartObj>
    </w:sdtPr>
    <w:sdtEndPr>
      <w:rPr>
        <w:noProof/>
      </w:rPr>
    </w:sdtEndPr>
    <w:sdtContent>
      <w:p w:rsidR="0044338D" w:rsidRDefault="0044338D" w14:paraId="03E82E78"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4338D" w:rsidRDefault="0044338D" w14:paraId="7D4B65D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4300172"/>
      <w:docPartObj>
        <w:docPartGallery w:val="Page Numbers (Bottom of Page)"/>
        <w:docPartUnique/>
      </w:docPartObj>
    </w:sdtPr>
    <w:sdtEndPr>
      <w:rPr>
        <w:noProof/>
      </w:rPr>
    </w:sdtEndPr>
    <w:sdtContent>
      <w:p w:rsidR="003F354D" w:rsidRDefault="003F354D" w14:paraId="62D07115" w14:textId="77777777">
        <w:pPr>
          <w:pStyle w:val="Footer"/>
          <w:jc w:val="center"/>
        </w:pPr>
      </w:p>
      <w:p w:rsidR="003F354D" w:rsidRDefault="00E20E15" w14:paraId="59135849" w14:textId="11EF5342">
        <w:pPr>
          <w:pStyle w:val="Footer"/>
          <w:jc w:val="center"/>
        </w:pPr>
        <w:r>
          <w:t>Attachment 1</w:t>
        </w:r>
      </w:p>
      <w:p w:rsidR="0044338D" w:rsidRDefault="00E20E15" w14:paraId="6F789B4D" w14:textId="0EEA3F1B">
        <w:pPr>
          <w:pStyle w:val="Footer"/>
          <w:jc w:val="center"/>
        </w:pPr>
        <w:r>
          <w:t xml:space="preserve">Pages </w:t>
        </w:r>
        <w:r w:rsidR="0044338D">
          <w:fldChar w:fldCharType="begin"/>
        </w:r>
        <w:r w:rsidR="0044338D">
          <w:instrText xml:space="preserve"> PAGE   \* MERGEFORMAT </w:instrText>
        </w:r>
        <w:r w:rsidR="0044338D">
          <w:fldChar w:fldCharType="separate"/>
        </w:r>
        <w:r w:rsidR="0044338D">
          <w:rPr>
            <w:noProof/>
          </w:rPr>
          <w:t>2</w:t>
        </w:r>
        <w:r w:rsidR="0044338D">
          <w:rPr>
            <w:noProof/>
          </w:rPr>
          <w:fldChar w:fldCharType="end"/>
        </w:r>
        <w:r w:rsidR="0065395C">
          <w:rPr>
            <w:noProof/>
          </w:rPr>
          <w:t xml:space="preserve"> of 1</w:t>
        </w:r>
      </w:p>
    </w:sdtContent>
  </w:sdt>
  <w:p w:rsidR="0044338D" w:rsidRDefault="0044338D" w14:paraId="00EAD668"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92371463"/>
      <w:docPartObj>
        <w:docPartGallery w:val="Page Numbers (Bottom of Page)"/>
        <w:docPartUnique/>
      </w:docPartObj>
    </w:sdtPr>
    <w:sdtContent>
      <w:p w:rsidR="00E20E15" w:rsidP="00E20E15" w:rsidRDefault="001A0C61" w14:paraId="23E8101D" w14:textId="103B0F66">
        <w:pPr>
          <w:pStyle w:val="Footer"/>
          <w:framePr w:wrap="none" w:hAnchor="margin" w:vAnchor="text" w:xAlign="center" w:y="1"/>
          <w:jc w:val="center"/>
          <w:rPr>
            <w:rStyle w:val="PageNumber"/>
          </w:rPr>
        </w:pPr>
        <w:r>
          <w:rPr>
            <w:rStyle w:val="PageNumber"/>
          </w:rPr>
          <w:t xml:space="preserve">Attachment </w:t>
        </w:r>
        <w:r w:rsidR="00E20E15">
          <w:rPr>
            <w:rStyle w:val="PageNumber"/>
          </w:rPr>
          <w:t>2</w:t>
        </w:r>
        <w:r w:rsidR="00126572">
          <w:rPr>
            <w:rStyle w:val="PageNumber"/>
          </w:rPr>
          <w:t xml:space="preserve"> – Lobbying Certification</w:t>
        </w:r>
      </w:p>
      <w:p w:rsidR="00BA58B4" w:rsidP="00E20E15" w:rsidRDefault="00E20E15" w14:paraId="452F4567" w14:textId="75ECF20B">
        <w:pPr>
          <w:pStyle w:val="Footer"/>
          <w:framePr w:wrap="none" w:hAnchor="margin" w:vAnchor="text" w:xAlign="center" w:y="1"/>
          <w:jc w:val="center"/>
          <w:rPr>
            <w:rStyle w:val="PageNumber"/>
          </w:rPr>
        </w:pPr>
        <w:r>
          <w:rPr>
            <w:rStyle w:val="PageNumber"/>
          </w:rPr>
          <w:t xml:space="preserve">Pages </w:t>
        </w:r>
        <w:r w:rsidR="00BA58B4">
          <w:rPr>
            <w:rStyle w:val="PageNumber"/>
          </w:rPr>
          <w:fldChar w:fldCharType="begin"/>
        </w:r>
        <w:r w:rsidR="00BA58B4">
          <w:rPr>
            <w:rStyle w:val="PageNumber"/>
          </w:rPr>
          <w:instrText xml:space="preserve"> PAGE </w:instrText>
        </w:r>
        <w:r w:rsidR="00BA58B4">
          <w:rPr>
            <w:rStyle w:val="PageNumber"/>
          </w:rPr>
          <w:fldChar w:fldCharType="separate"/>
        </w:r>
        <w:r w:rsidR="00BA58B4">
          <w:rPr>
            <w:rStyle w:val="PageNumber"/>
            <w:noProof/>
          </w:rPr>
          <w:t>1</w:t>
        </w:r>
        <w:r w:rsidR="00BA58B4">
          <w:rPr>
            <w:rStyle w:val="PageNumber"/>
          </w:rPr>
          <w:fldChar w:fldCharType="end"/>
        </w:r>
        <w:r w:rsidR="00BA58B4">
          <w:rPr>
            <w:rStyle w:val="PageNumber"/>
          </w:rPr>
          <w:t xml:space="preserve"> of </w:t>
        </w:r>
        <w:r w:rsidR="001A0C61">
          <w:rPr>
            <w:rStyle w:val="PageNumber"/>
          </w:rPr>
          <w:t>7</w:t>
        </w:r>
      </w:p>
    </w:sdtContent>
  </w:sdt>
  <w:p w:rsidR="00E8507C" w:rsidP="005656E0" w:rsidRDefault="00E8507C" w14:paraId="1586862D" w14:textId="3C93C246">
    <w:pPr>
      <w:pStyle w:val="Footer"/>
      <w:framePr w:wrap="none" w:hAnchor="margin" w:vAnchor="text" w:xAlign="center" w:y="1"/>
      <w:rPr>
        <w:rStyle w:val="PageNumber"/>
      </w:rPr>
    </w:pPr>
  </w:p>
  <w:p w:rsidR="005E3F5C" w:rsidP="00BA58B4" w:rsidRDefault="005E3F5C" w14:paraId="57E339C6" w14:textId="4517EDE4">
    <w:pPr>
      <w:pStyle w:val="Footer"/>
    </w:pPr>
  </w:p>
  <w:p w:rsidR="005E3F5C" w:rsidRDefault="005E3F5C" w14:paraId="432C487B"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9056842"/>
      <w:docPartObj>
        <w:docPartGallery w:val="Page Numbers (Bottom of Page)"/>
        <w:docPartUnique/>
      </w:docPartObj>
    </w:sdtPr>
    <w:sdtEndPr>
      <w:rPr>
        <w:noProof/>
      </w:rPr>
    </w:sdtEndPr>
    <w:sdtContent>
      <w:p w:rsidR="00443B11" w:rsidRDefault="00443B11" w14:paraId="49ED1C3C" w14:textId="462C89DD">
        <w:pPr>
          <w:pStyle w:val="Footer"/>
          <w:jc w:val="center"/>
        </w:pPr>
      </w:p>
      <w:p w:rsidR="00443B11" w:rsidP="00126572" w:rsidRDefault="00443B11" w14:paraId="2EA700F0" w14:textId="3F217F72">
        <w:pPr>
          <w:pStyle w:val="Footer"/>
          <w:jc w:val="center"/>
        </w:pPr>
        <w:r>
          <w:t>Attachment 2 – Lobbying Certification</w:t>
        </w:r>
      </w:p>
      <w:p w:rsidR="00443B11" w:rsidRDefault="00126572" w14:paraId="57DBC124" w14:textId="0144BBEB">
        <w:pPr>
          <w:pStyle w:val="Footer"/>
          <w:jc w:val="center"/>
        </w:pPr>
        <w:r>
          <w:t xml:space="preserve">Pages </w:t>
        </w:r>
        <w:r w:rsidR="00443B11">
          <w:fldChar w:fldCharType="begin"/>
        </w:r>
        <w:r w:rsidR="00443B11">
          <w:instrText xml:space="preserve"> PAGE   \* MERGEFORMAT </w:instrText>
        </w:r>
        <w:r w:rsidR="00443B11">
          <w:fldChar w:fldCharType="separate"/>
        </w:r>
        <w:r w:rsidR="00443B11">
          <w:rPr>
            <w:noProof/>
          </w:rPr>
          <w:t>2</w:t>
        </w:r>
        <w:r w:rsidR="00443B11">
          <w:rPr>
            <w:noProof/>
          </w:rPr>
          <w:fldChar w:fldCharType="end"/>
        </w:r>
        <w:r>
          <w:rPr>
            <w:noProof/>
          </w:rPr>
          <w:t xml:space="preserve"> of 7</w:t>
        </w:r>
      </w:p>
    </w:sdtContent>
  </w:sdt>
  <w:p w:rsidR="00443B11" w:rsidRDefault="00443B11" w14:paraId="248D66A2"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5222503"/>
      <w:docPartObj>
        <w:docPartGallery w:val="Page Numbers (Bottom of Page)"/>
        <w:docPartUnique/>
      </w:docPartObj>
    </w:sdtPr>
    <w:sdtEndPr>
      <w:rPr>
        <w:noProof/>
      </w:rPr>
    </w:sdtEndPr>
    <w:sdtContent>
      <w:p w:rsidR="000D054C" w:rsidRDefault="000D054C" w14:paraId="17979510" w14:textId="77777777">
        <w:pPr>
          <w:pStyle w:val="Footer"/>
          <w:jc w:val="center"/>
        </w:pPr>
      </w:p>
      <w:p w:rsidR="000D054C" w:rsidP="00126572" w:rsidRDefault="000D054C" w14:paraId="2D3E4322" w14:textId="2DF0ADE6">
        <w:pPr>
          <w:pStyle w:val="Footer"/>
          <w:jc w:val="center"/>
        </w:pPr>
        <w:r>
          <w:t xml:space="preserve">Attachment 3 – </w:t>
        </w:r>
        <w:r w:rsidR="0088189D">
          <w:t>SF-LLL Disclosure</w:t>
        </w:r>
      </w:p>
      <w:p w:rsidR="000D054C" w:rsidRDefault="000D054C" w14:paraId="48A22B4B" w14:textId="1C74EB7F">
        <w:pPr>
          <w:pStyle w:val="Footer"/>
          <w:jc w:val="center"/>
        </w:pPr>
        <w:r>
          <w:t xml:space="preserve">Pages </w:t>
        </w:r>
        <w:r>
          <w:fldChar w:fldCharType="begin"/>
        </w:r>
        <w:r>
          <w:instrText xml:space="preserve"> PAGE   \* MERGEFORMAT </w:instrText>
        </w:r>
        <w:r>
          <w:fldChar w:fldCharType="separate"/>
        </w:r>
        <w:r>
          <w:rPr>
            <w:noProof/>
          </w:rPr>
          <w:t>2</w:t>
        </w:r>
        <w:r>
          <w:rPr>
            <w:noProof/>
          </w:rPr>
          <w:fldChar w:fldCharType="end"/>
        </w:r>
        <w:r>
          <w:rPr>
            <w:noProof/>
          </w:rPr>
          <w:t xml:space="preserve"> of </w:t>
        </w:r>
        <w:r w:rsidR="008A6D6E">
          <w:rPr>
            <w:noProof/>
          </w:rPr>
          <w:t>5</w:t>
        </w:r>
      </w:p>
    </w:sdtContent>
  </w:sdt>
  <w:p w:rsidR="000D054C" w:rsidRDefault="000D054C" w14:paraId="1063C21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5303C" w:rsidP="00F517F5" w:rsidRDefault="0015303C" w14:paraId="3BDB68DB" w14:textId="77777777">
      <w:pPr>
        <w:spacing w:after="0" w:line="240" w:lineRule="auto"/>
      </w:pPr>
      <w:r>
        <w:separator/>
      </w:r>
    </w:p>
  </w:footnote>
  <w:footnote w:type="continuationSeparator" w:id="0">
    <w:p w:rsidR="0015303C" w:rsidP="00F517F5" w:rsidRDefault="0015303C" w14:paraId="519E2A3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F354D" w:rsidRDefault="003F354D" w14:paraId="4EA61A4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F12D2" w:rsidR="00B23242" w:rsidP="00FF12D2" w:rsidRDefault="00B23242" w14:paraId="34E63DB0" w14:textId="20EDB2C1">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034C2"/>
    <w:multiLevelType w:val="hybridMultilevel"/>
    <w:tmpl w:val="6BF63958"/>
    <w:lvl w:ilvl="0" w:tplc="E4E0E980">
      <w:start w:val="1"/>
      <w:numFmt w:val="bullet"/>
      <w:lvlText w:val="o"/>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82C2A55"/>
    <w:multiLevelType w:val="hybridMultilevel"/>
    <w:tmpl w:val="1F3EF7B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08AB72FC"/>
    <w:multiLevelType w:val="hybridMultilevel"/>
    <w:tmpl w:val="5AD89B3A"/>
    <w:lvl w:ilvl="0" w:tplc="7B7E33AC">
      <w:start w:val="1"/>
      <w:numFmt w:val="bullet"/>
      <w:lvlText w:val=""/>
      <w:lvlJc w:val="left"/>
      <w:pPr>
        <w:ind w:left="720" w:hanging="360"/>
      </w:pPr>
      <w:rPr>
        <w:rFonts w:hint="default" w:ascii="Symbol" w:hAnsi="Symbol"/>
      </w:rPr>
    </w:lvl>
    <w:lvl w:ilvl="1" w:tplc="995E2738">
      <w:start w:val="1"/>
      <w:numFmt w:val="bullet"/>
      <w:lvlText w:val="o"/>
      <w:lvlJc w:val="left"/>
      <w:pPr>
        <w:ind w:left="1440" w:hanging="360"/>
      </w:pPr>
      <w:rPr>
        <w:rFonts w:hint="default" w:ascii="Courier New" w:hAnsi="Courier New"/>
      </w:rPr>
    </w:lvl>
    <w:lvl w:ilvl="2" w:tplc="F29E33BA">
      <w:start w:val="1"/>
      <w:numFmt w:val="bullet"/>
      <w:lvlText w:val=""/>
      <w:lvlJc w:val="left"/>
      <w:pPr>
        <w:ind w:left="2160" w:hanging="360"/>
      </w:pPr>
      <w:rPr>
        <w:rFonts w:hint="default" w:ascii="Wingdings" w:hAnsi="Wingdings"/>
      </w:rPr>
    </w:lvl>
    <w:lvl w:ilvl="3" w:tplc="E8189E6E">
      <w:start w:val="1"/>
      <w:numFmt w:val="bullet"/>
      <w:lvlText w:val=""/>
      <w:lvlJc w:val="left"/>
      <w:pPr>
        <w:ind w:left="2880" w:hanging="360"/>
      </w:pPr>
      <w:rPr>
        <w:rFonts w:hint="default" w:ascii="Symbol" w:hAnsi="Symbol"/>
      </w:rPr>
    </w:lvl>
    <w:lvl w:ilvl="4" w:tplc="55B21260">
      <w:start w:val="1"/>
      <w:numFmt w:val="bullet"/>
      <w:lvlText w:val="o"/>
      <w:lvlJc w:val="left"/>
      <w:pPr>
        <w:ind w:left="3600" w:hanging="360"/>
      </w:pPr>
      <w:rPr>
        <w:rFonts w:hint="default" w:ascii="Courier New" w:hAnsi="Courier New"/>
      </w:rPr>
    </w:lvl>
    <w:lvl w:ilvl="5" w:tplc="33A81BD2">
      <w:start w:val="1"/>
      <w:numFmt w:val="bullet"/>
      <w:lvlText w:val=""/>
      <w:lvlJc w:val="left"/>
      <w:pPr>
        <w:ind w:left="4320" w:hanging="360"/>
      </w:pPr>
      <w:rPr>
        <w:rFonts w:hint="default" w:ascii="Wingdings" w:hAnsi="Wingdings"/>
      </w:rPr>
    </w:lvl>
    <w:lvl w:ilvl="6" w:tplc="C9B84FA2">
      <w:start w:val="1"/>
      <w:numFmt w:val="bullet"/>
      <w:lvlText w:val=""/>
      <w:lvlJc w:val="left"/>
      <w:pPr>
        <w:ind w:left="5040" w:hanging="360"/>
      </w:pPr>
      <w:rPr>
        <w:rFonts w:hint="default" w:ascii="Symbol" w:hAnsi="Symbol"/>
      </w:rPr>
    </w:lvl>
    <w:lvl w:ilvl="7" w:tplc="7A744D2C">
      <w:start w:val="1"/>
      <w:numFmt w:val="bullet"/>
      <w:lvlText w:val="o"/>
      <w:lvlJc w:val="left"/>
      <w:pPr>
        <w:ind w:left="5760" w:hanging="360"/>
      </w:pPr>
      <w:rPr>
        <w:rFonts w:hint="default" w:ascii="Courier New" w:hAnsi="Courier New"/>
      </w:rPr>
    </w:lvl>
    <w:lvl w:ilvl="8" w:tplc="2A822AC2">
      <w:start w:val="1"/>
      <w:numFmt w:val="bullet"/>
      <w:lvlText w:val=""/>
      <w:lvlJc w:val="left"/>
      <w:pPr>
        <w:ind w:left="6480" w:hanging="360"/>
      </w:pPr>
      <w:rPr>
        <w:rFonts w:hint="default" w:ascii="Wingdings" w:hAnsi="Wingdings"/>
      </w:rPr>
    </w:lvl>
  </w:abstractNum>
  <w:abstractNum w:abstractNumId="3" w15:restartNumberingAfterBreak="0">
    <w:nsid w:val="09814156"/>
    <w:multiLevelType w:val="hybridMultilevel"/>
    <w:tmpl w:val="8062BEE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0FC3F9B"/>
    <w:multiLevelType w:val="multilevel"/>
    <w:tmpl w:val="80940B3E"/>
    <w:lvl w:ilvl="0">
      <w:start w:val="1"/>
      <w:numFmt w:val="upperLetter"/>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0739CF"/>
    <w:multiLevelType w:val="multilevel"/>
    <w:tmpl w:val="5A48FDDC"/>
    <w:lvl w:ilvl="0">
      <w:start w:val="1"/>
      <w:numFmt w:val="upperLetter"/>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452777"/>
    <w:multiLevelType w:val="multilevel"/>
    <w:tmpl w:val="5EE039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65A3E57"/>
    <w:multiLevelType w:val="multilevel"/>
    <w:tmpl w:val="99A86D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69C0F7C"/>
    <w:multiLevelType w:val="multilevel"/>
    <w:tmpl w:val="5C0A7F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8C62B92"/>
    <w:multiLevelType w:val="hybridMultilevel"/>
    <w:tmpl w:val="2ACE7B86"/>
    <w:lvl w:ilvl="0" w:tplc="602E57DC">
      <w:start w:val="1"/>
      <w:numFmt w:val="upperLetter"/>
      <w:lvlText w:val="%1."/>
      <w:lvlJc w:val="left"/>
      <w:pPr>
        <w:ind w:left="360" w:hanging="360"/>
      </w:pPr>
      <w:rPr>
        <w:rFonts w:hint="default"/>
      </w:rPr>
    </w:lvl>
    <w:lvl w:ilvl="1" w:tplc="04090001">
      <w:start w:val="1"/>
      <w:numFmt w:val="bullet"/>
      <w:lvlText w:val=""/>
      <w:lvlJc w:val="left"/>
      <w:pPr>
        <w:ind w:left="360" w:hanging="360"/>
      </w:pPr>
      <w:rPr>
        <w:rFonts w:hint="default" w:ascii="Symbol" w:hAnsi="Symbol"/>
      </w:rPr>
    </w:lvl>
    <w:lvl w:ilvl="2" w:tplc="04090003">
      <w:start w:val="1"/>
      <w:numFmt w:val="bullet"/>
      <w:lvlText w:val="o"/>
      <w:lvlJc w:val="left"/>
      <w:pPr>
        <w:ind w:left="1980" w:hanging="360"/>
      </w:pPr>
      <w:rPr>
        <w:rFonts w:hint="default" w:ascii="Courier New" w:hAnsi="Courier New" w:cs="Courier New"/>
      </w:rPr>
    </w:lvl>
    <w:lvl w:ilvl="3" w:tplc="7B7E33AC">
      <w:start w:val="1"/>
      <w:numFmt w:val="bullet"/>
      <w:lvlText w:val=""/>
      <w:lvlJc w:val="left"/>
      <w:pPr>
        <w:ind w:left="720" w:hanging="360"/>
      </w:pPr>
      <w:rPr>
        <w:rFonts w:hint="default" w:ascii="Symbol" w:hAnsi="Symbol"/>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1245BA"/>
    <w:multiLevelType w:val="hybridMultilevel"/>
    <w:tmpl w:val="769A93E8"/>
    <w:lvl w:ilvl="0" w:tplc="9B70C7E4">
      <w:start w:val="1"/>
      <w:numFmt w:val="decimal"/>
      <w:lvlText w:val="%1."/>
      <w:lvlJc w:val="right"/>
      <w:pPr>
        <w:ind w:left="2160" w:hanging="180"/>
      </w:pPr>
    </w:lvl>
    <w:lvl w:ilvl="1" w:tplc="290E44DC">
      <w:start w:val="1"/>
      <w:numFmt w:val="lowerLetter"/>
      <w:lvlText w:val="%2."/>
      <w:lvlJc w:val="left"/>
      <w:pPr>
        <w:ind w:left="1440" w:hanging="360"/>
      </w:pPr>
    </w:lvl>
    <w:lvl w:ilvl="2" w:tplc="FAB47724">
      <w:start w:val="1"/>
      <w:numFmt w:val="lowerRoman"/>
      <w:lvlText w:val="%3."/>
      <w:lvlJc w:val="right"/>
      <w:pPr>
        <w:ind w:left="2160" w:hanging="180"/>
      </w:pPr>
    </w:lvl>
    <w:lvl w:ilvl="3" w:tplc="1CEAAD4A">
      <w:start w:val="1"/>
      <w:numFmt w:val="decimal"/>
      <w:lvlText w:val="%4."/>
      <w:lvlJc w:val="left"/>
      <w:pPr>
        <w:ind w:left="2880" w:hanging="360"/>
      </w:pPr>
    </w:lvl>
    <w:lvl w:ilvl="4" w:tplc="7DA0D4FE">
      <w:start w:val="1"/>
      <w:numFmt w:val="lowerLetter"/>
      <w:lvlText w:val="%5."/>
      <w:lvlJc w:val="left"/>
      <w:pPr>
        <w:ind w:left="3600" w:hanging="360"/>
      </w:pPr>
    </w:lvl>
    <w:lvl w:ilvl="5" w:tplc="D4AE9AFA">
      <w:start w:val="1"/>
      <w:numFmt w:val="lowerRoman"/>
      <w:lvlText w:val="%6."/>
      <w:lvlJc w:val="right"/>
      <w:pPr>
        <w:ind w:left="4320" w:hanging="180"/>
      </w:pPr>
    </w:lvl>
    <w:lvl w:ilvl="6" w:tplc="F10C1752">
      <w:start w:val="1"/>
      <w:numFmt w:val="decimal"/>
      <w:lvlText w:val="%7."/>
      <w:lvlJc w:val="left"/>
      <w:pPr>
        <w:ind w:left="5040" w:hanging="360"/>
      </w:pPr>
    </w:lvl>
    <w:lvl w:ilvl="7" w:tplc="E5EC1F72">
      <w:start w:val="1"/>
      <w:numFmt w:val="lowerLetter"/>
      <w:lvlText w:val="%8."/>
      <w:lvlJc w:val="left"/>
      <w:pPr>
        <w:ind w:left="5760" w:hanging="360"/>
      </w:pPr>
    </w:lvl>
    <w:lvl w:ilvl="8" w:tplc="B28074FC">
      <w:start w:val="1"/>
      <w:numFmt w:val="lowerRoman"/>
      <w:lvlText w:val="%9."/>
      <w:lvlJc w:val="right"/>
      <w:pPr>
        <w:ind w:left="6480" w:hanging="180"/>
      </w:pPr>
    </w:lvl>
  </w:abstractNum>
  <w:abstractNum w:abstractNumId="11" w15:restartNumberingAfterBreak="0">
    <w:nsid w:val="1C436F05"/>
    <w:multiLevelType w:val="hybridMultilevel"/>
    <w:tmpl w:val="E222AEA4"/>
    <w:lvl w:ilvl="0" w:tplc="E4E0E980">
      <w:start w:val="1"/>
      <w:numFmt w:val="bullet"/>
      <w:lvlText w:val="o"/>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9B843A2"/>
    <w:multiLevelType w:val="hybridMultilevel"/>
    <w:tmpl w:val="062C307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2E8E3708"/>
    <w:multiLevelType w:val="hybridMultilevel"/>
    <w:tmpl w:val="FB92BA78"/>
    <w:lvl w:ilvl="0" w:tplc="E4E0E980">
      <w:start w:val="1"/>
      <w:numFmt w:val="bullet"/>
      <w:lvlText w:val="o"/>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EB629C7"/>
    <w:multiLevelType w:val="hybridMultilevel"/>
    <w:tmpl w:val="C69286E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22918D3"/>
    <w:multiLevelType w:val="hybridMultilevel"/>
    <w:tmpl w:val="3BF804F4"/>
    <w:lvl w:ilvl="0" w:tplc="E4E0E980">
      <w:start w:val="1"/>
      <w:numFmt w:val="bullet"/>
      <w:lvlText w:val="o"/>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DB21554"/>
    <w:multiLevelType w:val="hybridMultilevel"/>
    <w:tmpl w:val="F67A34F0"/>
    <w:lvl w:ilvl="0" w:tplc="E4E0E980">
      <w:start w:val="1"/>
      <w:numFmt w:val="bullet"/>
      <w:lvlText w:val="o"/>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F5E433C"/>
    <w:multiLevelType w:val="multilevel"/>
    <w:tmpl w:val="9BB267EA"/>
    <w:styleLink w:val="CurrentList1"/>
    <w:lvl w:ilvl="0">
      <w:start w:val="1"/>
      <w:numFmt w:val="upperLetter"/>
      <w:lvlText w:val="%1."/>
      <w:lvlJc w:val="left"/>
      <w:pPr>
        <w:ind w:left="360" w:hanging="360"/>
      </w:pPr>
      <w:rPr>
        <w:rFonts w:hint="default"/>
      </w:rPr>
    </w:lvl>
    <w:lvl w:ilvl="1">
      <w:start w:val="1"/>
      <w:numFmt w:val="bullet"/>
      <w:lvlText w:val=""/>
      <w:lvlJc w:val="left"/>
      <w:pPr>
        <w:ind w:left="360" w:hanging="360"/>
      </w:pPr>
      <w:rPr>
        <w:rFonts w:hint="default" w:ascii="Symbol" w:hAnsi="Symbol"/>
      </w:rPr>
    </w:lvl>
    <w:lvl w:ilvl="2">
      <w:start w:val="1"/>
      <w:numFmt w:val="bullet"/>
      <w:lvlText w:val="o"/>
      <w:lvlJc w:val="left"/>
      <w:pPr>
        <w:ind w:left="1980" w:hanging="360"/>
      </w:pPr>
      <w:rPr>
        <w:rFonts w:hint="default" w:ascii="Courier New" w:hAnsi="Courier New" w:cs="Courier New"/>
      </w:rPr>
    </w:lvl>
    <w:lvl w:ilvl="3">
      <w:start w:val="1"/>
      <w:numFmt w:val="bullet"/>
      <w:lvlText w:val=""/>
      <w:lvlJc w:val="left"/>
      <w:pPr>
        <w:ind w:left="720" w:hanging="360"/>
      </w:pPr>
      <w:rPr>
        <w:rFonts w:hint="default" w:ascii="Symbol" w:hAnsi="Symbol"/>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39B4211"/>
    <w:multiLevelType w:val="hybridMultilevel"/>
    <w:tmpl w:val="8F6A770C"/>
    <w:lvl w:ilvl="0" w:tplc="E4E0E980">
      <w:start w:val="1"/>
      <w:numFmt w:val="bullet"/>
      <w:lvlText w:val="o"/>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46466A3"/>
    <w:multiLevelType w:val="hybridMultilevel"/>
    <w:tmpl w:val="AA78628C"/>
    <w:lvl w:ilvl="0" w:tplc="A8FC8046">
      <w:start w:val="1"/>
      <w:numFmt w:val="upperLetter"/>
      <w:lvlText w:val="%1."/>
      <w:lvlJc w:val="left"/>
      <w:pPr>
        <w:ind w:left="720" w:hanging="360"/>
      </w:pPr>
      <w:rPr>
        <w:b/>
        <w:bCs/>
        <w:sz w:val="20"/>
      </w:rPr>
    </w:lvl>
    <w:lvl w:ilvl="1" w:tplc="5A3E971C">
      <w:start w:val="1"/>
      <w:numFmt w:val="bullet"/>
      <w:lvlText w:val=""/>
      <w:lvlJc w:val="left"/>
      <w:pPr>
        <w:tabs>
          <w:tab w:val="num" w:pos="1440"/>
        </w:tabs>
        <w:ind w:left="1440" w:hanging="360"/>
      </w:pPr>
      <w:rPr>
        <w:rFonts w:hint="default" w:ascii="Symbol" w:hAnsi="Symbol"/>
        <w:sz w:val="20"/>
      </w:rPr>
    </w:lvl>
    <w:lvl w:ilvl="2" w:tplc="9D124556">
      <w:start w:val="1"/>
      <w:numFmt w:val="bullet"/>
      <w:lvlText w:val=""/>
      <w:lvlJc w:val="left"/>
      <w:pPr>
        <w:tabs>
          <w:tab w:val="num" w:pos="2160"/>
        </w:tabs>
        <w:ind w:left="2160" w:hanging="360"/>
      </w:pPr>
      <w:rPr>
        <w:rFonts w:hint="default" w:ascii="Symbol" w:hAnsi="Symbol"/>
        <w:sz w:val="20"/>
      </w:rPr>
    </w:lvl>
    <w:lvl w:ilvl="3" w:tplc="7832ADF8" w:tentative="1">
      <w:start w:val="1"/>
      <w:numFmt w:val="bullet"/>
      <w:lvlText w:val=""/>
      <w:lvlJc w:val="left"/>
      <w:pPr>
        <w:tabs>
          <w:tab w:val="num" w:pos="2880"/>
        </w:tabs>
        <w:ind w:left="2880" w:hanging="360"/>
      </w:pPr>
      <w:rPr>
        <w:rFonts w:hint="default" w:ascii="Symbol" w:hAnsi="Symbol"/>
        <w:sz w:val="20"/>
      </w:rPr>
    </w:lvl>
    <w:lvl w:ilvl="4" w:tplc="AC0023DA" w:tentative="1">
      <w:start w:val="1"/>
      <w:numFmt w:val="bullet"/>
      <w:lvlText w:val=""/>
      <w:lvlJc w:val="left"/>
      <w:pPr>
        <w:tabs>
          <w:tab w:val="num" w:pos="3600"/>
        </w:tabs>
        <w:ind w:left="3600" w:hanging="360"/>
      </w:pPr>
      <w:rPr>
        <w:rFonts w:hint="default" w:ascii="Symbol" w:hAnsi="Symbol"/>
        <w:sz w:val="20"/>
      </w:rPr>
    </w:lvl>
    <w:lvl w:ilvl="5" w:tplc="DF7882F0" w:tentative="1">
      <w:start w:val="1"/>
      <w:numFmt w:val="bullet"/>
      <w:lvlText w:val=""/>
      <w:lvlJc w:val="left"/>
      <w:pPr>
        <w:tabs>
          <w:tab w:val="num" w:pos="4320"/>
        </w:tabs>
        <w:ind w:left="4320" w:hanging="360"/>
      </w:pPr>
      <w:rPr>
        <w:rFonts w:hint="default" w:ascii="Symbol" w:hAnsi="Symbol"/>
        <w:sz w:val="20"/>
      </w:rPr>
    </w:lvl>
    <w:lvl w:ilvl="6" w:tplc="C04EF47E" w:tentative="1">
      <w:start w:val="1"/>
      <w:numFmt w:val="bullet"/>
      <w:lvlText w:val=""/>
      <w:lvlJc w:val="left"/>
      <w:pPr>
        <w:tabs>
          <w:tab w:val="num" w:pos="5040"/>
        </w:tabs>
        <w:ind w:left="5040" w:hanging="360"/>
      </w:pPr>
      <w:rPr>
        <w:rFonts w:hint="default" w:ascii="Symbol" w:hAnsi="Symbol"/>
        <w:sz w:val="20"/>
      </w:rPr>
    </w:lvl>
    <w:lvl w:ilvl="7" w:tplc="37DEB188" w:tentative="1">
      <w:start w:val="1"/>
      <w:numFmt w:val="bullet"/>
      <w:lvlText w:val=""/>
      <w:lvlJc w:val="left"/>
      <w:pPr>
        <w:tabs>
          <w:tab w:val="num" w:pos="5760"/>
        </w:tabs>
        <w:ind w:left="5760" w:hanging="360"/>
      </w:pPr>
      <w:rPr>
        <w:rFonts w:hint="default" w:ascii="Symbol" w:hAnsi="Symbol"/>
        <w:sz w:val="20"/>
      </w:rPr>
    </w:lvl>
    <w:lvl w:ilvl="8" w:tplc="575251A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4CB6610"/>
    <w:multiLevelType w:val="hybridMultilevel"/>
    <w:tmpl w:val="4A80A292"/>
    <w:lvl w:ilvl="0" w:tplc="E4E0E980">
      <w:start w:val="1"/>
      <w:numFmt w:val="bullet"/>
      <w:lvlText w:val="o"/>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87577D4"/>
    <w:multiLevelType w:val="multilevel"/>
    <w:tmpl w:val="918E7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982E77"/>
    <w:multiLevelType w:val="hybridMultilevel"/>
    <w:tmpl w:val="1C204EF8"/>
    <w:lvl w:ilvl="0" w:tplc="FFFFFFFF">
      <w:start w:val="1"/>
      <w:numFmt w:val="upperLetter"/>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091862"/>
    <w:multiLevelType w:val="hybridMultilevel"/>
    <w:tmpl w:val="39109362"/>
    <w:lvl w:ilvl="0" w:tplc="92507BB2">
      <w:start w:val="1"/>
      <w:numFmt w:val="decimal"/>
      <w:pStyle w:val="Question"/>
      <w:lvlText w:val="%1."/>
      <w:lvlJc w:val="left"/>
      <w:pPr>
        <w:tabs>
          <w:tab w:val="num" w:pos="1440"/>
        </w:tabs>
        <w:ind w:left="1440" w:hanging="360"/>
      </w:pPr>
      <w:rPr>
        <w:rFonts w:hint="default" w:ascii="Helvetica" w:hAnsi="Helvetica"/>
        <w:b w:val="0"/>
        <w:i w:val="0"/>
        <w:sz w:val="24"/>
      </w:rPr>
    </w:lvl>
    <w:lvl w:ilvl="1" w:tplc="C194F14A">
      <w:start w:val="1"/>
      <w:numFmt w:val="lowerLetter"/>
      <w:pStyle w:val="Answer"/>
      <w:lvlText w:val="%2."/>
      <w:lvlJc w:val="left"/>
      <w:pPr>
        <w:tabs>
          <w:tab w:val="num" w:pos="2160"/>
        </w:tabs>
        <w:ind w:left="2160" w:hanging="720"/>
      </w:pPr>
      <w:rPr>
        <w:rFonts w:hint="default" w:ascii="Arial" w:hAnsi="Arial" w:cs="Times New Roman"/>
        <w:b w:val="0"/>
        <w:i w:val="0"/>
        <w:sz w:val="24"/>
      </w:rPr>
    </w:lvl>
    <w:lvl w:ilvl="2" w:tplc="0409001B">
      <w:start w:val="1"/>
      <w:numFmt w:val="lowerRoman"/>
      <w:pStyle w:val="StyleC"/>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pStyle w:val="StyleD"/>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65B647EE"/>
    <w:multiLevelType w:val="multilevel"/>
    <w:tmpl w:val="987C7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6C1A6D89"/>
    <w:multiLevelType w:val="hybridMultilevel"/>
    <w:tmpl w:val="C34A6854"/>
    <w:lvl w:ilvl="0" w:tplc="E4E0E980">
      <w:start w:val="1"/>
      <w:numFmt w:val="bullet"/>
      <w:lvlText w:val="o"/>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7690448E"/>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b/>
        <w:bCs w:val="0"/>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7" w15:restartNumberingAfterBreak="0">
    <w:nsid w:val="7C62129E"/>
    <w:multiLevelType w:val="hybridMultilevel"/>
    <w:tmpl w:val="DEDE7B3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7ECD3BB0"/>
    <w:multiLevelType w:val="hybridMultilevel"/>
    <w:tmpl w:val="E524148E"/>
    <w:lvl w:ilvl="0" w:tplc="0B180E5A">
      <w:start w:val="1"/>
      <w:numFmt w:val="bullet"/>
      <w:lvlText w:val=""/>
      <w:lvlJc w:val="left"/>
      <w:pPr>
        <w:ind w:left="720" w:hanging="360"/>
      </w:pPr>
      <w:rPr>
        <w:rFonts w:hint="default" w:ascii="Symbol" w:hAnsi="Symbol"/>
      </w:rPr>
    </w:lvl>
    <w:lvl w:ilvl="1" w:tplc="FF32BA70">
      <w:start w:val="1"/>
      <w:numFmt w:val="bullet"/>
      <w:lvlText w:val="o"/>
      <w:lvlJc w:val="left"/>
      <w:pPr>
        <w:ind w:left="1440" w:hanging="360"/>
      </w:pPr>
      <w:rPr>
        <w:rFonts w:hint="default" w:ascii="Courier New" w:hAnsi="Courier New"/>
      </w:rPr>
    </w:lvl>
    <w:lvl w:ilvl="2" w:tplc="DF88085C">
      <w:start w:val="1"/>
      <w:numFmt w:val="bullet"/>
      <w:lvlText w:val=""/>
      <w:lvlJc w:val="left"/>
      <w:pPr>
        <w:ind w:left="2160" w:hanging="360"/>
      </w:pPr>
      <w:rPr>
        <w:rFonts w:hint="default" w:ascii="Wingdings" w:hAnsi="Wingdings"/>
      </w:rPr>
    </w:lvl>
    <w:lvl w:ilvl="3" w:tplc="0136F2D0">
      <w:start w:val="1"/>
      <w:numFmt w:val="bullet"/>
      <w:lvlText w:val=""/>
      <w:lvlJc w:val="left"/>
      <w:pPr>
        <w:ind w:left="2880" w:hanging="360"/>
      </w:pPr>
      <w:rPr>
        <w:rFonts w:hint="default" w:ascii="Symbol" w:hAnsi="Symbol"/>
      </w:rPr>
    </w:lvl>
    <w:lvl w:ilvl="4" w:tplc="A54CD666">
      <w:start w:val="1"/>
      <w:numFmt w:val="bullet"/>
      <w:lvlText w:val="o"/>
      <w:lvlJc w:val="left"/>
      <w:pPr>
        <w:ind w:left="3600" w:hanging="360"/>
      </w:pPr>
      <w:rPr>
        <w:rFonts w:hint="default" w:ascii="Courier New" w:hAnsi="Courier New"/>
      </w:rPr>
    </w:lvl>
    <w:lvl w:ilvl="5" w:tplc="B8B8E542">
      <w:start w:val="1"/>
      <w:numFmt w:val="bullet"/>
      <w:lvlText w:val=""/>
      <w:lvlJc w:val="left"/>
      <w:pPr>
        <w:ind w:left="4320" w:hanging="360"/>
      </w:pPr>
      <w:rPr>
        <w:rFonts w:hint="default" w:ascii="Wingdings" w:hAnsi="Wingdings"/>
      </w:rPr>
    </w:lvl>
    <w:lvl w:ilvl="6" w:tplc="D9B22ECA">
      <w:start w:val="1"/>
      <w:numFmt w:val="bullet"/>
      <w:lvlText w:val=""/>
      <w:lvlJc w:val="left"/>
      <w:pPr>
        <w:ind w:left="5040" w:hanging="360"/>
      </w:pPr>
      <w:rPr>
        <w:rFonts w:hint="default" w:ascii="Symbol" w:hAnsi="Symbol"/>
      </w:rPr>
    </w:lvl>
    <w:lvl w:ilvl="7" w:tplc="6C3CA9A6">
      <w:start w:val="1"/>
      <w:numFmt w:val="bullet"/>
      <w:lvlText w:val="o"/>
      <w:lvlJc w:val="left"/>
      <w:pPr>
        <w:ind w:left="5760" w:hanging="360"/>
      </w:pPr>
      <w:rPr>
        <w:rFonts w:hint="default" w:ascii="Courier New" w:hAnsi="Courier New"/>
      </w:rPr>
    </w:lvl>
    <w:lvl w:ilvl="8" w:tplc="E15AB3DA">
      <w:start w:val="1"/>
      <w:numFmt w:val="bullet"/>
      <w:lvlText w:val=""/>
      <w:lvlJc w:val="left"/>
      <w:pPr>
        <w:ind w:left="6480" w:hanging="360"/>
      </w:pPr>
      <w:rPr>
        <w:rFonts w:hint="default" w:ascii="Wingdings" w:hAnsi="Wingdings"/>
      </w:rPr>
    </w:lvl>
  </w:abstractNum>
  <w:num w:numId="1" w16cid:durableId="2089305025">
    <w:abstractNumId w:val="2"/>
  </w:num>
  <w:num w:numId="2" w16cid:durableId="766929943">
    <w:abstractNumId w:val="28"/>
  </w:num>
  <w:num w:numId="3" w16cid:durableId="1723212826">
    <w:abstractNumId w:val="26"/>
  </w:num>
  <w:num w:numId="4" w16cid:durableId="1856965854">
    <w:abstractNumId w:val="22"/>
  </w:num>
  <w:num w:numId="5" w16cid:durableId="1841116964">
    <w:abstractNumId w:val="19"/>
  </w:num>
  <w:num w:numId="6" w16cid:durableId="2139832768">
    <w:abstractNumId w:val="14"/>
  </w:num>
  <w:num w:numId="7" w16cid:durableId="749690540">
    <w:abstractNumId w:val="12"/>
  </w:num>
  <w:num w:numId="8" w16cid:durableId="1152261154">
    <w:abstractNumId w:val="27"/>
  </w:num>
  <w:num w:numId="9" w16cid:durableId="100808594">
    <w:abstractNumId w:val="3"/>
  </w:num>
  <w:num w:numId="10" w16cid:durableId="91125478">
    <w:abstractNumId w:val="9"/>
  </w:num>
  <w:num w:numId="11" w16cid:durableId="858852458">
    <w:abstractNumId w:val="10"/>
  </w:num>
  <w:num w:numId="12" w16cid:durableId="1828740383">
    <w:abstractNumId w:val="1"/>
  </w:num>
  <w:num w:numId="13" w16cid:durableId="213544006">
    <w:abstractNumId w:val="6"/>
  </w:num>
  <w:num w:numId="14" w16cid:durableId="1253005871">
    <w:abstractNumId w:val="24"/>
  </w:num>
  <w:num w:numId="15" w16cid:durableId="486435194">
    <w:abstractNumId w:val="8"/>
  </w:num>
  <w:num w:numId="16" w16cid:durableId="2095544517">
    <w:abstractNumId w:val="21"/>
    <w:lvlOverride w:ilvl="0">
      <w:lvl w:ilvl="0">
        <w:numFmt w:val="lowerLetter"/>
        <w:lvlText w:val="%1."/>
        <w:lvlJc w:val="left"/>
      </w:lvl>
    </w:lvlOverride>
  </w:num>
  <w:num w:numId="17" w16cid:durableId="1700545987">
    <w:abstractNumId w:val="21"/>
    <w:lvlOverride w:ilvl="0">
      <w:lvl w:ilvl="0">
        <w:numFmt w:val="lowerLetter"/>
        <w:lvlText w:val="%1."/>
        <w:lvlJc w:val="left"/>
      </w:lvl>
    </w:lvlOverride>
  </w:num>
  <w:num w:numId="18" w16cid:durableId="193226742">
    <w:abstractNumId w:val="21"/>
    <w:lvlOverride w:ilvl="0">
      <w:lvl w:ilvl="0">
        <w:numFmt w:val="lowerLetter"/>
        <w:lvlText w:val="%1."/>
        <w:lvlJc w:val="left"/>
      </w:lvl>
    </w:lvlOverride>
  </w:num>
  <w:num w:numId="19" w16cid:durableId="988896480">
    <w:abstractNumId w:val="7"/>
  </w:num>
  <w:num w:numId="20" w16cid:durableId="73867060">
    <w:abstractNumId w:val="17"/>
  </w:num>
  <w:num w:numId="21" w16cid:durableId="2084832853">
    <w:abstractNumId w:val="5"/>
  </w:num>
  <w:num w:numId="22" w16cid:durableId="1274939120">
    <w:abstractNumId w:val="4"/>
  </w:num>
  <w:num w:numId="23" w16cid:durableId="129444941">
    <w:abstractNumId w:val="26"/>
  </w:num>
  <w:num w:numId="24" w16cid:durableId="963265702">
    <w:abstractNumId w:val="26"/>
  </w:num>
  <w:num w:numId="25" w16cid:durableId="265042930">
    <w:abstractNumId w:val="26"/>
  </w:num>
  <w:num w:numId="26" w16cid:durableId="4982757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19118581">
    <w:abstractNumId w:val="25"/>
  </w:num>
  <w:num w:numId="28" w16cid:durableId="1664972408">
    <w:abstractNumId w:val="15"/>
  </w:num>
  <w:num w:numId="29" w16cid:durableId="139158159">
    <w:abstractNumId w:val="18"/>
  </w:num>
  <w:num w:numId="30" w16cid:durableId="1353457550">
    <w:abstractNumId w:val="16"/>
  </w:num>
  <w:num w:numId="31" w16cid:durableId="1756047723">
    <w:abstractNumId w:val="11"/>
  </w:num>
  <w:num w:numId="32" w16cid:durableId="1529679795">
    <w:abstractNumId w:val="0"/>
  </w:num>
  <w:num w:numId="33" w16cid:durableId="227961253">
    <w:abstractNumId w:val="13"/>
  </w:num>
  <w:num w:numId="34" w16cid:durableId="959263288">
    <w:abstractNumId w:val="20"/>
  </w:num>
  <w:numIdMacAtCleanup w:val="12"/>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200"/>
  <w:trackRevisions w:val="tru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9D"/>
    <w:rsid w:val="000009C4"/>
    <w:rsid w:val="000021A3"/>
    <w:rsid w:val="000042DE"/>
    <w:rsid w:val="00004BD0"/>
    <w:rsid w:val="00007F47"/>
    <w:rsid w:val="00010738"/>
    <w:rsid w:val="000116C6"/>
    <w:rsid w:val="00012E49"/>
    <w:rsid w:val="00013C47"/>
    <w:rsid w:val="000172EF"/>
    <w:rsid w:val="0001762E"/>
    <w:rsid w:val="00017ACF"/>
    <w:rsid w:val="0002233C"/>
    <w:rsid w:val="00022E8A"/>
    <w:rsid w:val="00024E83"/>
    <w:rsid w:val="00025992"/>
    <w:rsid w:val="00025EA6"/>
    <w:rsid w:val="000264CB"/>
    <w:rsid w:val="00030CFD"/>
    <w:rsid w:val="00032EE3"/>
    <w:rsid w:val="00037B36"/>
    <w:rsid w:val="00040BF3"/>
    <w:rsid w:val="0004201D"/>
    <w:rsid w:val="000428A8"/>
    <w:rsid w:val="00046570"/>
    <w:rsid w:val="00047B84"/>
    <w:rsid w:val="000604ED"/>
    <w:rsid w:val="0006145E"/>
    <w:rsid w:val="00064746"/>
    <w:rsid w:val="00064767"/>
    <w:rsid w:val="00065755"/>
    <w:rsid w:val="00065A38"/>
    <w:rsid w:val="00067A7A"/>
    <w:rsid w:val="0007195B"/>
    <w:rsid w:val="00074441"/>
    <w:rsid w:val="000749E5"/>
    <w:rsid w:val="00075F6B"/>
    <w:rsid w:val="000762BF"/>
    <w:rsid w:val="00076E7A"/>
    <w:rsid w:val="00083A01"/>
    <w:rsid w:val="00085DFC"/>
    <w:rsid w:val="00087FB6"/>
    <w:rsid w:val="00097542"/>
    <w:rsid w:val="00097613"/>
    <w:rsid w:val="000A0A66"/>
    <w:rsid w:val="000A2C2B"/>
    <w:rsid w:val="000A6233"/>
    <w:rsid w:val="000B0560"/>
    <w:rsid w:val="000B1D3F"/>
    <w:rsid w:val="000B22A6"/>
    <w:rsid w:val="000B231E"/>
    <w:rsid w:val="000B2EBE"/>
    <w:rsid w:val="000B4F62"/>
    <w:rsid w:val="000C0E7A"/>
    <w:rsid w:val="000C111C"/>
    <w:rsid w:val="000C1C20"/>
    <w:rsid w:val="000C23A2"/>
    <w:rsid w:val="000C243C"/>
    <w:rsid w:val="000C3A6A"/>
    <w:rsid w:val="000C3E76"/>
    <w:rsid w:val="000C64F5"/>
    <w:rsid w:val="000C6905"/>
    <w:rsid w:val="000C6B95"/>
    <w:rsid w:val="000D054C"/>
    <w:rsid w:val="000D16D8"/>
    <w:rsid w:val="000D1F57"/>
    <w:rsid w:val="000D2155"/>
    <w:rsid w:val="000D233D"/>
    <w:rsid w:val="000D3BF4"/>
    <w:rsid w:val="000D3EDE"/>
    <w:rsid w:val="000D4191"/>
    <w:rsid w:val="000D50E0"/>
    <w:rsid w:val="000D5CD5"/>
    <w:rsid w:val="000D7719"/>
    <w:rsid w:val="000E006E"/>
    <w:rsid w:val="000E1354"/>
    <w:rsid w:val="000E3E74"/>
    <w:rsid w:val="000E4CFD"/>
    <w:rsid w:val="000E5015"/>
    <w:rsid w:val="000E54BD"/>
    <w:rsid w:val="000F3B39"/>
    <w:rsid w:val="000F3C41"/>
    <w:rsid w:val="00102B85"/>
    <w:rsid w:val="00102C7C"/>
    <w:rsid w:val="00105689"/>
    <w:rsid w:val="00105E3C"/>
    <w:rsid w:val="00106DCD"/>
    <w:rsid w:val="00107A27"/>
    <w:rsid w:val="00120A54"/>
    <w:rsid w:val="00123714"/>
    <w:rsid w:val="0012539D"/>
    <w:rsid w:val="001260D6"/>
    <w:rsid w:val="00126572"/>
    <w:rsid w:val="00126874"/>
    <w:rsid w:val="00132DE7"/>
    <w:rsid w:val="00132EA0"/>
    <w:rsid w:val="0014128C"/>
    <w:rsid w:val="0014167D"/>
    <w:rsid w:val="001429E9"/>
    <w:rsid w:val="00142BA1"/>
    <w:rsid w:val="00146EB5"/>
    <w:rsid w:val="001471CD"/>
    <w:rsid w:val="00147C9E"/>
    <w:rsid w:val="0015303C"/>
    <w:rsid w:val="0015692B"/>
    <w:rsid w:val="001609F1"/>
    <w:rsid w:val="00163AE0"/>
    <w:rsid w:val="001645E7"/>
    <w:rsid w:val="00166A8E"/>
    <w:rsid w:val="00170475"/>
    <w:rsid w:val="001708A7"/>
    <w:rsid w:val="001721AD"/>
    <w:rsid w:val="0017398E"/>
    <w:rsid w:val="001740CA"/>
    <w:rsid w:val="001742D4"/>
    <w:rsid w:val="0017465C"/>
    <w:rsid w:val="00174941"/>
    <w:rsid w:val="00175EA0"/>
    <w:rsid w:val="0018009D"/>
    <w:rsid w:val="00181650"/>
    <w:rsid w:val="00181B8A"/>
    <w:rsid w:val="00181B8E"/>
    <w:rsid w:val="00183D37"/>
    <w:rsid w:val="00184BE3"/>
    <w:rsid w:val="00190BE2"/>
    <w:rsid w:val="00190C9D"/>
    <w:rsid w:val="001955D6"/>
    <w:rsid w:val="00195A0B"/>
    <w:rsid w:val="001974D9"/>
    <w:rsid w:val="001A0C61"/>
    <w:rsid w:val="001A0FBE"/>
    <w:rsid w:val="001A19C2"/>
    <w:rsid w:val="001A2A6E"/>
    <w:rsid w:val="001A34DE"/>
    <w:rsid w:val="001A3E7F"/>
    <w:rsid w:val="001A4142"/>
    <w:rsid w:val="001A46A8"/>
    <w:rsid w:val="001A4ACC"/>
    <w:rsid w:val="001A4D95"/>
    <w:rsid w:val="001A4E56"/>
    <w:rsid w:val="001A57FF"/>
    <w:rsid w:val="001A72B8"/>
    <w:rsid w:val="001B302A"/>
    <w:rsid w:val="001B4D5C"/>
    <w:rsid w:val="001B5786"/>
    <w:rsid w:val="001B693E"/>
    <w:rsid w:val="001B6CB7"/>
    <w:rsid w:val="001B721B"/>
    <w:rsid w:val="001C34A7"/>
    <w:rsid w:val="001C38D7"/>
    <w:rsid w:val="001C50F8"/>
    <w:rsid w:val="001C512E"/>
    <w:rsid w:val="001D110B"/>
    <w:rsid w:val="001D22BC"/>
    <w:rsid w:val="001D2998"/>
    <w:rsid w:val="001D2AB4"/>
    <w:rsid w:val="001D394D"/>
    <w:rsid w:val="001E0A5C"/>
    <w:rsid w:val="001E0E0A"/>
    <w:rsid w:val="001E22C4"/>
    <w:rsid w:val="001E4346"/>
    <w:rsid w:val="001E5523"/>
    <w:rsid w:val="001E5AA7"/>
    <w:rsid w:val="001E763E"/>
    <w:rsid w:val="001F1975"/>
    <w:rsid w:val="001F1C70"/>
    <w:rsid w:val="001F2341"/>
    <w:rsid w:val="001F61E4"/>
    <w:rsid w:val="001F654E"/>
    <w:rsid w:val="001F7E07"/>
    <w:rsid w:val="00200ECA"/>
    <w:rsid w:val="00201A83"/>
    <w:rsid w:val="00201B54"/>
    <w:rsid w:val="0021067E"/>
    <w:rsid w:val="002118D3"/>
    <w:rsid w:val="002132CB"/>
    <w:rsid w:val="0021406B"/>
    <w:rsid w:val="00214407"/>
    <w:rsid w:val="00214A49"/>
    <w:rsid w:val="00215C48"/>
    <w:rsid w:val="00215DC9"/>
    <w:rsid w:val="002162AA"/>
    <w:rsid w:val="00221027"/>
    <w:rsid w:val="002240AD"/>
    <w:rsid w:val="00231714"/>
    <w:rsid w:val="00231EEB"/>
    <w:rsid w:val="00232154"/>
    <w:rsid w:val="00232FBA"/>
    <w:rsid w:val="0023305B"/>
    <w:rsid w:val="00233F99"/>
    <w:rsid w:val="002341BA"/>
    <w:rsid w:val="0023432E"/>
    <w:rsid w:val="002364C0"/>
    <w:rsid w:val="002404FF"/>
    <w:rsid w:val="002415F4"/>
    <w:rsid w:val="002438DD"/>
    <w:rsid w:val="0024553D"/>
    <w:rsid w:val="00252518"/>
    <w:rsid w:val="0025372B"/>
    <w:rsid w:val="0025544C"/>
    <w:rsid w:val="00255A91"/>
    <w:rsid w:val="00255DD4"/>
    <w:rsid w:val="00256DFB"/>
    <w:rsid w:val="00257276"/>
    <w:rsid w:val="002579C7"/>
    <w:rsid w:val="0026003D"/>
    <w:rsid w:val="00262480"/>
    <w:rsid w:val="00264F9B"/>
    <w:rsid w:val="00265012"/>
    <w:rsid w:val="00265359"/>
    <w:rsid w:val="00265B80"/>
    <w:rsid w:val="00266A74"/>
    <w:rsid w:val="00267108"/>
    <w:rsid w:val="00267359"/>
    <w:rsid w:val="002703CD"/>
    <w:rsid w:val="00272514"/>
    <w:rsid w:val="00272FFC"/>
    <w:rsid w:val="00273E3B"/>
    <w:rsid w:val="00273FAC"/>
    <w:rsid w:val="00280E7D"/>
    <w:rsid w:val="00281DD8"/>
    <w:rsid w:val="00283455"/>
    <w:rsid w:val="00283467"/>
    <w:rsid w:val="00283738"/>
    <w:rsid w:val="00285C51"/>
    <w:rsid w:val="002873A8"/>
    <w:rsid w:val="00293393"/>
    <w:rsid w:val="00294136"/>
    <w:rsid w:val="00297F9D"/>
    <w:rsid w:val="002A3108"/>
    <w:rsid w:val="002A5420"/>
    <w:rsid w:val="002A6827"/>
    <w:rsid w:val="002A726E"/>
    <w:rsid w:val="002A736E"/>
    <w:rsid w:val="002A7400"/>
    <w:rsid w:val="002B1DE7"/>
    <w:rsid w:val="002B37B6"/>
    <w:rsid w:val="002B445D"/>
    <w:rsid w:val="002B6739"/>
    <w:rsid w:val="002C04C5"/>
    <w:rsid w:val="002C362A"/>
    <w:rsid w:val="002C3811"/>
    <w:rsid w:val="002C57C8"/>
    <w:rsid w:val="002C58CF"/>
    <w:rsid w:val="002D6B10"/>
    <w:rsid w:val="002E1962"/>
    <w:rsid w:val="002E2979"/>
    <w:rsid w:val="002E4447"/>
    <w:rsid w:val="002E51BF"/>
    <w:rsid w:val="002F099B"/>
    <w:rsid w:val="002F0F28"/>
    <w:rsid w:val="002F20E3"/>
    <w:rsid w:val="002F2165"/>
    <w:rsid w:val="002F3CB3"/>
    <w:rsid w:val="0030100B"/>
    <w:rsid w:val="00310115"/>
    <w:rsid w:val="00311528"/>
    <w:rsid w:val="00311C4E"/>
    <w:rsid w:val="00312A4A"/>
    <w:rsid w:val="00313F82"/>
    <w:rsid w:val="0031688E"/>
    <w:rsid w:val="0032370E"/>
    <w:rsid w:val="00325ECC"/>
    <w:rsid w:val="00326A76"/>
    <w:rsid w:val="00327017"/>
    <w:rsid w:val="003272D2"/>
    <w:rsid w:val="00333D41"/>
    <w:rsid w:val="003352BF"/>
    <w:rsid w:val="0033530D"/>
    <w:rsid w:val="00337B60"/>
    <w:rsid w:val="00340CBF"/>
    <w:rsid w:val="00340DB8"/>
    <w:rsid w:val="0034522D"/>
    <w:rsid w:val="00345F97"/>
    <w:rsid w:val="00346228"/>
    <w:rsid w:val="00346600"/>
    <w:rsid w:val="00346DE3"/>
    <w:rsid w:val="00347471"/>
    <w:rsid w:val="00353E84"/>
    <w:rsid w:val="00355EEF"/>
    <w:rsid w:val="0036070A"/>
    <w:rsid w:val="00361013"/>
    <w:rsid w:val="00363BF4"/>
    <w:rsid w:val="00363CD5"/>
    <w:rsid w:val="0037333E"/>
    <w:rsid w:val="00375B1B"/>
    <w:rsid w:val="0037607C"/>
    <w:rsid w:val="0037675A"/>
    <w:rsid w:val="00376CE1"/>
    <w:rsid w:val="00377602"/>
    <w:rsid w:val="003800B5"/>
    <w:rsid w:val="003800C4"/>
    <w:rsid w:val="00382F69"/>
    <w:rsid w:val="00386AF6"/>
    <w:rsid w:val="00391694"/>
    <w:rsid w:val="00391802"/>
    <w:rsid w:val="00391CF4"/>
    <w:rsid w:val="003928DD"/>
    <w:rsid w:val="0039351C"/>
    <w:rsid w:val="00393F1B"/>
    <w:rsid w:val="00396665"/>
    <w:rsid w:val="003A04B7"/>
    <w:rsid w:val="003A2732"/>
    <w:rsid w:val="003A5666"/>
    <w:rsid w:val="003A6CC5"/>
    <w:rsid w:val="003A704B"/>
    <w:rsid w:val="003B0163"/>
    <w:rsid w:val="003B1AC5"/>
    <w:rsid w:val="003B1E54"/>
    <w:rsid w:val="003B226F"/>
    <w:rsid w:val="003B4E64"/>
    <w:rsid w:val="003C5F43"/>
    <w:rsid w:val="003D125C"/>
    <w:rsid w:val="003D21B0"/>
    <w:rsid w:val="003D7FED"/>
    <w:rsid w:val="003E104D"/>
    <w:rsid w:val="003E15BE"/>
    <w:rsid w:val="003E47FC"/>
    <w:rsid w:val="003E5DB3"/>
    <w:rsid w:val="003F354D"/>
    <w:rsid w:val="003F6E0F"/>
    <w:rsid w:val="00400B02"/>
    <w:rsid w:val="004019BB"/>
    <w:rsid w:val="00401AEE"/>
    <w:rsid w:val="004052BA"/>
    <w:rsid w:val="00405674"/>
    <w:rsid w:val="004057C3"/>
    <w:rsid w:val="00405D50"/>
    <w:rsid w:val="0040685B"/>
    <w:rsid w:val="0040706F"/>
    <w:rsid w:val="00407B6F"/>
    <w:rsid w:val="0041019F"/>
    <w:rsid w:val="0041105A"/>
    <w:rsid w:val="00413629"/>
    <w:rsid w:val="00413BC8"/>
    <w:rsid w:val="00415901"/>
    <w:rsid w:val="00416D71"/>
    <w:rsid w:val="0041756A"/>
    <w:rsid w:val="00417CA5"/>
    <w:rsid w:val="00420D4F"/>
    <w:rsid w:val="004251CE"/>
    <w:rsid w:val="0042664B"/>
    <w:rsid w:val="004267DF"/>
    <w:rsid w:val="00426DD2"/>
    <w:rsid w:val="0042748F"/>
    <w:rsid w:val="004417E4"/>
    <w:rsid w:val="00442BD1"/>
    <w:rsid w:val="0044338D"/>
    <w:rsid w:val="00443B11"/>
    <w:rsid w:val="00444F4A"/>
    <w:rsid w:val="00450845"/>
    <w:rsid w:val="00453361"/>
    <w:rsid w:val="00457485"/>
    <w:rsid w:val="004574E5"/>
    <w:rsid w:val="00461210"/>
    <w:rsid w:val="004626F3"/>
    <w:rsid w:val="0046311E"/>
    <w:rsid w:val="0046343B"/>
    <w:rsid w:val="004679B7"/>
    <w:rsid w:val="00470663"/>
    <w:rsid w:val="0047066B"/>
    <w:rsid w:val="00471442"/>
    <w:rsid w:val="00471F2D"/>
    <w:rsid w:val="00472AF4"/>
    <w:rsid w:val="004747E4"/>
    <w:rsid w:val="00480E9A"/>
    <w:rsid w:val="00482C00"/>
    <w:rsid w:val="0048323A"/>
    <w:rsid w:val="00483752"/>
    <w:rsid w:val="00483D6A"/>
    <w:rsid w:val="00484F7F"/>
    <w:rsid w:val="00485B43"/>
    <w:rsid w:val="00487C26"/>
    <w:rsid w:val="00494CCD"/>
    <w:rsid w:val="0049608A"/>
    <w:rsid w:val="0049615E"/>
    <w:rsid w:val="00497F9C"/>
    <w:rsid w:val="004A2763"/>
    <w:rsid w:val="004A545C"/>
    <w:rsid w:val="004A6650"/>
    <w:rsid w:val="004A672F"/>
    <w:rsid w:val="004A68D5"/>
    <w:rsid w:val="004A7782"/>
    <w:rsid w:val="004B04AF"/>
    <w:rsid w:val="004B39CC"/>
    <w:rsid w:val="004B6BA5"/>
    <w:rsid w:val="004C10F0"/>
    <w:rsid w:val="004C122E"/>
    <w:rsid w:val="004C16BC"/>
    <w:rsid w:val="004C3F3B"/>
    <w:rsid w:val="004C43D0"/>
    <w:rsid w:val="004C6619"/>
    <w:rsid w:val="004C6B28"/>
    <w:rsid w:val="004C7EA4"/>
    <w:rsid w:val="004D54F3"/>
    <w:rsid w:val="004D581E"/>
    <w:rsid w:val="004D5DB1"/>
    <w:rsid w:val="004E075E"/>
    <w:rsid w:val="004E1F02"/>
    <w:rsid w:val="004E2697"/>
    <w:rsid w:val="004E3443"/>
    <w:rsid w:val="004E4A54"/>
    <w:rsid w:val="004E60B6"/>
    <w:rsid w:val="004E74A0"/>
    <w:rsid w:val="004E7E39"/>
    <w:rsid w:val="004F038B"/>
    <w:rsid w:val="004F04AE"/>
    <w:rsid w:val="004F08DA"/>
    <w:rsid w:val="004F3521"/>
    <w:rsid w:val="004F45FC"/>
    <w:rsid w:val="004F4767"/>
    <w:rsid w:val="004F4B1F"/>
    <w:rsid w:val="004F7B90"/>
    <w:rsid w:val="004F7D24"/>
    <w:rsid w:val="005039E8"/>
    <w:rsid w:val="00504704"/>
    <w:rsid w:val="00505CB6"/>
    <w:rsid w:val="005068D5"/>
    <w:rsid w:val="00507194"/>
    <w:rsid w:val="00510BAB"/>
    <w:rsid w:val="00511C6A"/>
    <w:rsid w:val="005170B0"/>
    <w:rsid w:val="00517853"/>
    <w:rsid w:val="00523472"/>
    <w:rsid w:val="00525EA7"/>
    <w:rsid w:val="00527178"/>
    <w:rsid w:val="00531DAD"/>
    <w:rsid w:val="00533C13"/>
    <w:rsid w:val="00534D77"/>
    <w:rsid w:val="005357DD"/>
    <w:rsid w:val="005426E2"/>
    <w:rsid w:val="005435AB"/>
    <w:rsid w:val="00546581"/>
    <w:rsid w:val="005501C3"/>
    <w:rsid w:val="005508FE"/>
    <w:rsid w:val="005524ED"/>
    <w:rsid w:val="005526BD"/>
    <w:rsid w:val="00552F5B"/>
    <w:rsid w:val="00553796"/>
    <w:rsid w:val="00557339"/>
    <w:rsid w:val="00557AA7"/>
    <w:rsid w:val="005616D7"/>
    <w:rsid w:val="0056378F"/>
    <w:rsid w:val="005647C0"/>
    <w:rsid w:val="00565268"/>
    <w:rsid w:val="005655E2"/>
    <w:rsid w:val="00571953"/>
    <w:rsid w:val="00572B33"/>
    <w:rsid w:val="00573506"/>
    <w:rsid w:val="00575297"/>
    <w:rsid w:val="005819E9"/>
    <w:rsid w:val="00581D97"/>
    <w:rsid w:val="005838F0"/>
    <w:rsid w:val="00584C5F"/>
    <w:rsid w:val="00586DFC"/>
    <w:rsid w:val="00587799"/>
    <w:rsid w:val="00590D72"/>
    <w:rsid w:val="0059351E"/>
    <w:rsid w:val="005A1540"/>
    <w:rsid w:val="005A16E6"/>
    <w:rsid w:val="005B4FF7"/>
    <w:rsid w:val="005B6153"/>
    <w:rsid w:val="005B7E8E"/>
    <w:rsid w:val="005C0F33"/>
    <w:rsid w:val="005C1ADE"/>
    <w:rsid w:val="005C1EBF"/>
    <w:rsid w:val="005C2298"/>
    <w:rsid w:val="005C2A8A"/>
    <w:rsid w:val="005C3829"/>
    <w:rsid w:val="005C45FC"/>
    <w:rsid w:val="005C596B"/>
    <w:rsid w:val="005C72D0"/>
    <w:rsid w:val="005C7E42"/>
    <w:rsid w:val="005D0BFA"/>
    <w:rsid w:val="005D29FD"/>
    <w:rsid w:val="005D376B"/>
    <w:rsid w:val="005E3F5C"/>
    <w:rsid w:val="005E632E"/>
    <w:rsid w:val="005E6AC9"/>
    <w:rsid w:val="005F1D1A"/>
    <w:rsid w:val="005F624E"/>
    <w:rsid w:val="00600A0A"/>
    <w:rsid w:val="00601315"/>
    <w:rsid w:val="00601A83"/>
    <w:rsid w:val="00601B4C"/>
    <w:rsid w:val="00601FB9"/>
    <w:rsid w:val="0060301E"/>
    <w:rsid w:val="006049C6"/>
    <w:rsid w:val="00605A68"/>
    <w:rsid w:val="00605E34"/>
    <w:rsid w:val="006072C0"/>
    <w:rsid w:val="00607DE3"/>
    <w:rsid w:val="006107A4"/>
    <w:rsid w:val="00610A9D"/>
    <w:rsid w:val="0061101D"/>
    <w:rsid w:val="00614316"/>
    <w:rsid w:val="00615682"/>
    <w:rsid w:val="00621F24"/>
    <w:rsid w:val="0062263D"/>
    <w:rsid w:val="006228E0"/>
    <w:rsid w:val="00623884"/>
    <w:rsid w:val="00623E5F"/>
    <w:rsid w:val="006243EA"/>
    <w:rsid w:val="0062451A"/>
    <w:rsid w:val="006245D1"/>
    <w:rsid w:val="00625E25"/>
    <w:rsid w:val="00626020"/>
    <w:rsid w:val="006308CF"/>
    <w:rsid w:val="00632A1D"/>
    <w:rsid w:val="0063312F"/>
    <w:rsid w:val="00635BE8"/>
    <w:rsid w:val="00636F4E"/>
    <w:rsid w:val="006406D4"/>
    <w:rsid w:val="006441EF"/>
    <w:rsid w:val="00645F1D"/>
    <w:rsid w:val="00646053"/>
    <w:rsid w:val="00646467"/>
    <w:rsid w:val="00646FA9"/>
    <w:rsid w:val="00650E41"/>
    <w:rsid w:val="00650F6C"/>
    <w:rsid w:val="00651294"/>
    <w:rsid w:val="00652C36"/>
    <w:rsid w:val="0065395C"/>
    <w:rsid w:val="006546D3"/>
    <w:rsid w:val="0066129A"/>
    <w:rsid w:val="00662EA8"/>
    <w:rsid w:val="00662F96"/>
    <w:rsid w:val="00665131"/>
    <w:rsid w:val="006663FA"/>
    <w:rsid w:val="006673B0"/>
    <w:rsid w:val="006704FB"/>
    <w:rsid w:val="00676461"/>
    <w:rsid w:val="00677DFF"/>
    <w:rsid w:val="00682021"/>
    <w:rsid w:val="00682354"/>
    <w:rsid w:val="006826CB"/>
    <w:rsid w:val="006828ED"/>
    <w:rsid w:val="006829D7"/>
    <w:rsid w:val="00683DB2"/>
    <w:rsid w:val="00684386"/>
    <w:rsid w:val="00685601"/>
    <w:rsid w:val="00690C77"/>
    <w:rsid w:val="00691237"/>
    <w:rsid w:val="006913A7"/>
    <w:rsid w:val="00693AF5"/>
    <w:rsid w:val="00696515"/>
    <w:rsid w:val="006A0FEF"/>
    <w:rsid w:val="006A1456"/>
    <w:rsid w:val="006A21B5"/>
    <w:rsid w:val="006A267C"/>
    <w:rsid w:val="006A325A"/>
    <w:rsid w:val="006A6BD3"/>
    <w:rsid w:val="006B22F1"/>
    <w:rsid w:val="006B3260"/>
    <w:rsid w:val="006B716B"/>
    <w:rsid w:val="006C7253"/>
    <w:rsid w:val="006D0165"/>
    <w:rsid w:val="006D0F56"/>
    <w:rsid w:val="006D20C1"/>
    <w:rsid w:val="006D42CA"/>
    <w:rsid w:val="006D596F"/>
    <w:rsid w:val="006D7A22"/>
    <w:rsid w:val="006E1BAE"/>
    <w:rsid w:val="006E634E"/>
    <w:rsid w:val="006F0F28"/>
    <w:rsid w:val="006F2F38"/>
    <w:rsid w:val="006F6244"/>
    <w:rsid w:val="006F658F"/>
    <w:rsid w:val="006F6FFC"/>
    <w:rsid w:val="006F7538"/>
    <w:rsid w:val="00700183"/>
    <w:rsid w:val="007007A4"/>
    <w:rsid w:val="0070486F"/>
    <w:rsid w:val="007077E8"/>
    <w:rsid w:val="0071136B"/>
    <w:rsid w:val="007126D7"/>
    <w:rsid w:val="0071418C"/>
    <w:rsid w:val="0071420E"/>
    <w:rsid w:val="007154DF"/>
    <w:rsid w:val="00720285"/>
    <w:rsid w:val="007219B0"/>
    <w:rsid w:val="007265B7"/>
    <w:rsid w:val="00726CFB"/>
    <w:rsid w:val="00730B93"/>
    <w:rsid w:val="007315D6"/>
    <w:rsid w:val="00732BA6"/>
    <w:rsid w:val="00732F25"/>
    <w:rsid w:val="00734BA5"/>
    <w:rsid w:val="00735457"/>
    <w:rsid w:val="007361AB"/>
    <w:rsid w:val="00736887"/>
    <w:rsid w:val="00737B4E"/>
    <w:rsid w:val="00740867"/>
    <w:rsid w:val="00740DE5"/>
    <w:rsid w:val="0074177F"/>
    <w:rsid w:val="00744564"/>
    <w:rsid w:val="00745A2E"/>
    <w:rsid w:val="00752523"/>
    <w:rsid w:val="00752D95"/>
    <w:rsid w:val="00753443"/>
    <w:rsid w:val="007547C9"/>
    <w:rsid w:val="00754AFE"/>
    <w:rsid w:val="00755812"/>
    <w:rsid w:val="0076263E"/>
    <w:rsid w:val="00762654"/>
    <w:rsid w:val="0076685D"/>
    <w:rsid w:val="0076792F"/>
    <w:rsid w:val="00773712"/>
    <w:rsid w:val="0077522E"/>
    <w:rsid w:val="00780044"/>
    <w:rsid w:val="007819EE"/>
    <w:rsid w:val="0078641E"/>
    <w:rsid w:val="00786728"/>
    <w:rsid w:val="00790DBB"/>
    <w:rsid w:val="00796FEF"/>
    <w:rsid w:val="007973E4"/>
    <w:rsid w:val="007A120E"/>
    <w:rsid w:val="007A3298"/>
    <w:rsid w:val="007A4139"/>
    <w:rsid w:val="007A644E"/>
    <w:rsid w:val="007A7F5E"/>
    <w:rsid w:val="007B1A94"/>
    <w:rsid w:val="007B1B9F"/>
    <w:rsid w:val="007B470F"/>
    <w:rsid w:val="007B5B89"/>
    <w:rsid w:val="007C4FE0"/>
    <w:rsid w:val="007C53C2"/>
    <w:rsid w:val="007C79FD"/>
    <w:rsid w:val="007D14C0"/>
    <w:rsid w:val="007D5922"/>
    <w:rsid w:val="007E1857"/>
    <w:rsid w:val="007E7968"/>
    <w:rsid w:val="007F3183"/>
    <w:rsid w:val="007F41D7"/>
    <w:rsid w:val="007F4C92"/>
    <w:rsid w:val="007F64A7"/>
    <w:rsid w:val="007F72BE"/>
    <w:rsid w:val="0080066F"/>
    <w:rsid w:val="00804A67"/>
    <w:rsid w:val="008066C8"/>
    <w:rsid w:val="00811BA2"/>
    <w:rsid w:val="00813240"/>
    <w:rsid w:val="00813577"/>
    <w:rsid w:val="00814272"/>
    <w:rsid w:val="008208B7"/>
    <w:rsid w:val="008250F2"/>
    <w:rsid w:val="008259CA"/>
    <w:rsid w:val="00827888"/>
    <w:rsid w:val="00830E78"/>
    <w:rsid w:val="008311BE"/>
    <w:rsid w:val="00833D42"/>
    <w:rsid w:val="008368A6"/>
    <w:rsid w:val="008375A5"/>
    <w:rsid w:val="00840867"/>
    <w:rsid w:val="008411B6"/>
    <w:rsid w:val="00841FC9"/>
    <w:rsid w:val="00842076"/>
    <w:rsid w:val="00842320"/>
    <w:rsid w:val="00846320"/>
    <w:rsid w:val="0084752E"/>
    <w:rsid w:val="008502F7"/>
    <w:rsid w:val="008508F5"/>
    <w:rsid w:val="008509A7"/>
    <w:rsid w:val="00850C8D"/>
    <w:rsid w:val="008528BE"/>
    <w:rsid w:val="00853308"/>
    <w:rsid w:val="008533FC"/>
    <w:rsid w:val="00853B64"/>
    <w:rsid w:val="0085554B"/>
    <w:rsid w:val="0085570E"/>
    <w:rsid w:val="008612CF"/>
    <w:rsid w:val="00863878"/>
    <w:rsid w:val="00863A7D"/>
    <w:rsid w:val="00872540"/>
    <w:rsid w:val="008736A2"/>
    <w:rsid w:val="0087657C"/>
    <w:rsid w:val="008811EA"/>
    <w:rsid w:val="0088189D"/>
    <w:rsid w:val="00883F96"/>
    <w:rsid w:val="008862FC"/>
    <w:rsid w:val="00886424"/>
    <w:rsid w:val="00890094"/>
    <w:rsid w:val="00890D81"/>
    <w:rsid w:val="00890ED0"/>
    <w:rsid w:val="00891611"/>
    <w:rsid w:val="00893890"/>
    <w:rsid w:val="00893DEF"/>
    <w:rsid w:val="00894E40"/>
    <w:rsid w:val="00894F5D"/>
    <w:rsid w:val="008961C2"/>
    <w:rsid w:val="008970B2"/>
    <w:rsid w:val="008A00B8"/>
    <w:rsid w:val="008A060A"/>
    <w:rsid w:val="008A1C6E"/>
    <w:rsid w:val="008A215F"/>
    <w:rsid w:val="008A2D87"/>
    <w:rsid w:val="008A5070"/>
    <w:rsid w:val="008A6D6E"/>
    <w:rsid w:val="008B296D"/>
    <w:rsid w:val="008B40A1"/>
    <w:rsid w:val="008B5A4A"/>
    <w:rsid w:val="008B5FB4"/>
    <w:rsid w:val="008B626C"/>
    <w:rsid w:val="008B6D04"/>
    <w:rsid w:val="008B6F6E"/>
    <w:rsid w:val="008C1096"/>
    <w:rsid w:val="008C3DD5"/>
    <w:rsid w:val="008C3F3A"/>
    <w:rsid w:val="008C51BE"/>
    <w:rsid w:val="008C6C47"/>
    <w:rsid w:val="008D56EF"/>
    <w:rsid w:val="008D58CD"/>
    <w:rsid w:val="008D7B0F"/>
    <w:rsid w:val="008E1932"/>
    <w:rsid w:val="008E3854"/>
    <w:rsid w:val="008E4056"/>
    <w:rsid w:val="008E419E"/>
    <w:rsid w:val="008E4950"/>
    <w:rsid w:val="008E62E2"/>
    <w:rsid w:val="008E793F"/>
    <w:rsid w:val="008F56F9"/>
    <w:rsid w:val="008F5E6C"/>
    <w:rsid w:val="008F60E1"/>
    <w:rsid w:val="008F6616"/>
    <w:rsid w:val="008F705C"/>
    <w:rsid w:val="009003BA"/>
    <w:rsid w:val="009009FA"/>
    <w:rsid w:val="00901AFC"/>
    <w:rsid w:val="00903DD4"/>
    <w:rsid w:val="009042CC"/>
    <w:rsid w:val="00905479"/>
    <w:rsid w:val="00905B2B"/>
    <w:rsid w:val="009070E3"/>
    <w:rsid w:val="009078B2"/>
    <w:rsid w:val="009078DA"/>
    <w:rsid w:val="0091000F"/>
    <w:rsid w:val="00910034"/>
    <w:rsid w:val="00910B29"/>
    <w:rsid w:val="00910D36"/>
    <w:rsid w:val="00910FD6"/>
    <w:rsid w:val="00912E51"/>
    <w:rsid w:val="00916812"/>
    <w:rsid w:val="009170BA"/>
    <w:rsid w:val="00921270"/>
    <w:rsid w:val="00921AA8"/>
    <w:rsid w:val="009260FC"/>
    <w:rsid w:val="00926876"/>
    <w:rsid w:val="0092689B"/>
    <w:rsid w:val="00936AF8"/>
    <w:rsid w:val="0093775B"/>
    <w:rsid w:val="00943083"/>
    <w:rsid w:val="00944029"/>
    <w:rsid w:val="00944F31"/>
    <w:rsid w:val="00945458"/>
    <w:rsid w:val="00947743"/>
    <w:rsid w:val="00947B71"/>
    <w:rsid w:val="00953A06"/>
    <w:rsid w:val="009541FA"/>
    <w:rsid w:val="0095463D"/>
    <w:rsid w:val="009547B9"/>
    <w:rsid w:val="009561B6"/>
    <w:rsid w:val="0095757D"/>
    <w:rsid w:val="009638DA"/>
    <w:rsid w:val="00971C9A"/>
    <w:rsid w:val="00974557"/>
    <w:rsid w:val="00974873"/>
    <w:rsid w:val="0097548E"/>
    <w:rsid w:val="009776B1"/>
    <w:rsid w:val="00977A03"/>
    <w:rsid w:val="0098025D"/>
    <w:rsid w:val="00980B47"/>
    <w:rsid w:val="0098257C"/>
    <w:rsid w:val="00982ACA"/>
    <w:rsid w:val="00983804"/>
    <w:rsid w:val="00986C2E"/>
    <w:rsid w:val="00986D69"/>
    <w:rsid w:val="0099185E"/>
    <w:rsid w:val="00997522"/>
    <w:rsid w:val="009A203C"/>
    <w:rsid w:val="009A4468"/>
    <w:rsid w:val="009A602E"/>
    <w:rsid w:val="009A7E71"/>
    <w:rsid w:val="009B0080"/>
    <w:rsid w:val="009B2D44"/>
    <w:rsid w:val="009B2DDB"/>
    <w:rsid w:val="009B4B9B"/>
    <w:rsid w:val="009C0120"/>
    <w:rsid w:val="009C2A0E"/>
    <w:rsid w:val="009C4CFD"/>
    <w:rsid w:val="009C7E00"/>
    <w:rsid w:val="009D12B1"/>
    <w:rsid w:val="009D2373"/>
    <w:rsid w:val="009D27D9"/>
    <w:rsid w:val="009D5D6A"/>
    <w:rsid w:val="009E1BCA"/>
    <w:rsid w:val="009E4E0B"/>
    <w:rsid w:val="009F2336"/>
    <w:rsid w:val="009F2DB2"/>
    <w:rsid w:val="009F4197"/>
    <w:rsid w:val="009F43E0"/>
    <w:rsid w:val="009F49B2"/>
    <w:rsid w:val="009F5992"/>
    <w:rsid w:val="009F5F7B"/>
    <w:rsid w:val="009F630D"/>
    <w:rsid w:val="009F6978"/>
    <w:rsid w:val="009F6E26"/>
    <w:rsid w:val="009F7785"/>
    <w:rsid w:val="009F78AC"/>
    <w:rsid w:val="009F7AE8"/>
    <w:rsid w:val="00A00D09"/>
    <w:rsid w:val="00A0443C"/>
    <w:rsid w:val="00A116F5"/>
    <w:rsid w:val="00A15A87"/>
    <w:rsid w:val="00A1671E"/>
    <w:rsid w:val="00A1760B"/>
    <w:rsid w:val="00A2134F"/>
    <w:rsid w:val="00A22380"/>
    <w:rsid w:val="00A24FFC"/>
    <w:rsid w:val="00A25AF6"/>
    <w:rsid w:val="00A2676F"/>
    <w:rsid w:val="00A27195"/>
    <w:rsid w:val="00A30165"/>
    <w:rsid w:val="00A3016E"/>
    <w:rsid w:val="00A3102F"/>
    <w:rsid w:val="00A31AFE"/>
    <w:rsid w:val="00A328E4"/>
    <w:rsid w:val="00A3377A"/>
    <w:rsid w:val="00A34663"/>
    <w:rsid w:val="00A3493D"/>
    <w:rsid w:val="00A36062"/>
    <w:rsid w:val="00A371BD"/>
    <w:rsid w:val="00A37576"/>
    <w:rsid w:val="00A45489"/>
    <w:rsid w:val="00A525B9"/>
    <w:rsid w:val="00A63D22"/>
    <w:rsid w:val="00A6549B"/>
    <w:rsid w:val="00A66C2C"/>
    <w:rsid w:val="00A67273"/>
    <w:rsid w:val="00A70628"/>
    <w:rsid w:val="00A71455"/>
    <w:rsid w:val="00A73C7D"/>
    <w:rsid w:val="00A745B7"/>
    <w:rsid w:val="00A74EF8"/>
    <w:rsid w:val="00A7795F"/>
    <w:rsid w:val="00A80E3D"/>
    <w:rsid w:val="00A81702"/>
    <w:rsid w:val="00A81A7B"/>
    <w:rsid w:val="00A81C7C"/>
    <w:rsid w:val="00A84739"/>
    <w:rsid w:val="00A85BC9"/>
    <w:rsid w:val="00A87693"/>
    <w:rsid w:val="00A93C41"/>
    <w:rsid w:val="00A94C21"/>
    <w:rsid w:val="00A965EB"/>
    <w:rsid w:val="00A969BE"/>
    <w:rsid w:val="00A9727A"/>
    <w:rsid w:val="00A97766"/>
    <w:rsid w:val="00A979E1"/>
    <w:rsid w:val="00AA0CCE"/>
    <w:rsid w:val="00AA1E64"/>
    <w:rsid w:val="00AA23CF"/>
    <w:rsid w:val="00AA3EB5"/>
    <w:rsid w:val="00AA4980"/>
    <w:rsid w:val="00AA5B9C"/>
    <w:rsid w:val="00AA6345"/>
    <w:rsid w:val="00AA79B0"/>
    <w:rsid w:val="00AB2223"/>
    <w:rsid w:val="00AB28F8"/>
    <w:rsid w:val="00AC078B"/>
    <w:rsid w:val="00AC163E"/>
    <w:rsid w:val="00AC1E80"/>
    <w:rsid w:val="00AC25FC"/>
    <w:rsid w:val="00AC3A13"/>
    <w:rsid w:val="00AC6AB5"/>
    <w:rsid w:val="00AC7C52"/>
    <w:rsid w:val="00AD33E3"/>
    <w:rsid w:val="00AD530E"/>
    <w:rsid w:val="00AD5CCB"/>
    <w:rsid w:val="00AE131E"/>
    <w:rsid w:val="00AE4686"/>
    <w:rsid w:val="00AF05D1"/>
    <w:rsid w:val="00AF0D63"/>
    <w:rsid w:val="00AF286A"/>
    <w:rsid w:val="00AF2E1D"/>
    <w:rsid w:val="00AF5047"/>
    <w:rsid w:val="00AF7A2C"/>
    <w:rsid w:val="00B008B2"/>
    <w:rsid w:val="00B00A58"/>
    <w:rsid w:val="00B0144D"/>
    <w:rsid w:val="00B028AF"/>
    <w:rsid w:val="00B06EE3"/>
    <w:rsid w:val="00B07D4A"/>
    <w:rsid w:val="00B1116E"/>
    <w:rsid w:val="00B13A6B"/>
    <w:rsid w:val="00B16FCB"/>
    <w:rsid w:val="00B17B0B"/>
    <w:rsid w:val="00B21479"/>
    <w:rsid w:val="00B22114"/>
    <w:rsid w:val="00B23242"/>
    <w:rsid w:val="00B27584"/>
    <w:rsid w:val="00B277ED"/>
    <w:rsid w:val="00B3360A"/>
    <w:rsid w:val="00B365DC"/>
    <w:rsid w:val="00B36B4D"/>
    <w:rsid w:val="00B36E30"/>
    <w:rsid w:val="00B40027"/>
    <w:rsid w:val="00B400A4"/>
    <w:rsid w:val="00B402D7"/>
    <w:rsid w:val="00B42091"/>
    <w:rsid w:val="00B42462"/>
    <w:rsid w:val="00B43136"/>
    <w:rsid w:val="00B43E3C"/>
    <w:rsid w:val="00B44D12"/>
    <w:rsid w:val="00B4521B"/>
    <w:rsid w:val="00B4748A"/>
    <w:rsid w:val="00B51C81"/>
    <w:rsid w:val="00B51DD7"/>
    <w:rsid w:val="00B526F5"/>
    <w:rsid w:val="00B53863"/>
    <w:rsid w:val="00B548D4"/>
    <w:rsid w:val="00B636BF"/>
    <w:rsid w:val="00B638A0"/>
    <w:rsid w:val="00B66646"/>
    <w:rsid w:val="00B729CB"/>
    <w:rsid w:val="00B7384E"/>
    <w:rsid w:val="00B74495"/>
    <w:rsid w:val="00B74C98"/>
    <w:rsid w:val="00B75835"/>
    <w:rsid w:val="00B75993"/>
    <w:rsid w:val="00B75AE6"/>
    <w:rsid w:val="00B75F8F"/>
    <w:rsid w:val="00B80D3A"/>
    <w:rsid w:val="00B84FB7"/>
    <w:rsid w:val="00B85351"/>
    <w:rsid w:val="00B95166"/>
    <w:rsid w:val="00B95EDE"/>
    <w:rsid w:val="00BA23D6"/>
    <w:rsid w:val="00BA2664"/>
    <w:rsid w:val="00BA58B4"/>
    <w:rsid w:val="00BA6484"/>
    <w:rsid w:val="00BA6487"/>
    <w:rsid w:val="00BA768C"/>
    <w:rsid w:val="00BB020E"/>
    <w:rsid w:val="00BB09D5"/>
    <w:rsid w:val="00BB224E"/>
    <w:rsid w:val="00BB4048"/>
    <w:rsid w:val="00BB5CFA"/>
    <w:rsid w:val="00BB6FD4"/>
    <w:rsid w:val="00BC13A9"/>
    <w:rsid w:val="00BC1B86"/>
    <w:rsid w:val="00BC62D3"/>
    <w:rsid w:val="00BC7773"/>
    <w:rsid w:val="00BC7825"/>
    <w:rsid w:val="00BD2F27"/>
    <w:rsid w:val="00BD31AB"/>
    <w:rsid w:val="00BD376A"/>
    <w:rsid w:val="00BD4790"/>
    <w:rsid w:val="00BD4ED7"/>
    <w:rsid w:val="00BD5884"/>
    <w:rsid w:val="00BD6BEC"/>
    <w:rsid w:val="00BE0697"/>
    <w:rsid w:val="00BE0B7C"/>
    <w:rsid w:val="00BE119D"/>
    <w:rsid w:val="00BE18E4"/>
    <w:rsid w:val="00BE305A"/>
    <w:rsid w:val="00BE3A31"/>
    <w:rsid w:val="00BE5339"/>
    <w:rsid w:val="00BE6DB3"/>
    <w:rsid w:val="00BE768E"/>
    <w:rsid w:val="00BF1A13"/>
    <w:rsid w:val="00BF2992"/>
    <w:rsid w:val="00BF3EE0"/>
    <w:rsid w:val="00BF786C"/>
    <w:rsid w:val="00C00C7E"/>
    <w:rsid w:val="00C00FFC"/>
    <w:rsid w:val="00C014F9"/>
    <w:rsid w:val="00C01DFA"/>
    <w:rsid w:val="00C01F7A"/>
    <w:rsid w:val="00C06971"/>
    <w:rsid w:val="00C071D1"/>
    <w:rsid w:val="00C07CC2"/>
    <w:rsid w:val="00C13400"/>
    <w:rsid w:val="00C13642"/>
    <w:rsid w:val="00C13A8F"/>
    <w:rsid w:val="00C15158"/>
    <w:rsid w:val="00C151DE"/>
    <w:rsid w:val="00C15BB4"/>
    <w:rsid w:val="00C15D5A"/>
    <w:rsid w:val="00C16A06"/>
    <w:rsid w:val="00C16F54"/>
    <w:rsid w:val="00C179A4"/>
    <w:rsid w:val="00C17E19"/>
    <w:rsid w:val="00C226BC"/>
    <w:rsid w:val="00C244A3"/>
    <w:rsid w:val="00C24D43"/>
    <w:rsid w:val="00C26E48"/>
    <w:rsid w:val="00C31781"/>
    <w:rsid w:val="00C3275E"/>
    <w:rsid w:val="00C3427A"/>
    <w:rsid w:val="00C365D1"/>
    <w:rsid w:val="00C3748B"/>
    <w:rsid w:val="00C4238C"/>
    <w:rsid w:val="00C434B6"/>
    <w:rsid w:val="00C438A6"/>
    <w:rsid w:val="00C442E4"/>
    <w:rsid w:val="00C4611F"/>
    <w:rsid w:val="00C46D0D"/>
    <w:rsid w:val="00C47BFF"/>
    <w:rsid w:val="00C516E1"/>
    <w:rsid w:val="00C542FE"/>
    <w:rsid w:val="00C54CC1"/>
    <w:rsid w:val="00C55F93"/>
    <w:rsid w:val="00C564B7"/>
    <w:rsid w:val="00C56968"/>
    <w:rsid w:val="00C56B7D"/>
    <w:rsid w:val="00C60EA6"/>
    <w:rsid w:val="00C61874"/>
    <w:rsid w:val="00C63296"/>
    <w:rsid w:val="00C65ED3"/>
    <w:rsid w:val="00C66946"/>
    <w:rsid w:val="00C6756A"/>
    <w:rsid w:val="00C75589"/>
    <w:rsid w:val="00C76252"/>
    <w:rsid w:val="00C84287"/>
    <w:rsid w:val="00C84B29"/>
    <w:rsid w:val="00C901B8"/>
    <w:rsid w:val="00C92F72"/>
    <w:rsid w:val="00CA075F"/>
    <w:rsid w:val="00CA154A"/>
    <w:rsid w:val="00CA3046"/>
    <w:rsid w:val="00CA3A60"/>
    <w:rsid w:val="00CA4E67"/>
    <w:rsid w:val="00CB0436"/>
    <w:rsid w:val="00CB087B"/>
    <w:rsid w:val="00CB0DB6"/>
    <w:rsid w:val="00CB0F71"/>
    <w:rsid w:val="00CB119B"/>
    <w:rsid w:val="00CB1217"/>
    <w:rsid w:val="00CB1B01"/>
    <w:rsid w:val="00CB3D5B"/>
    <w:rsid w:val="00CB453C"/>
    <w:rsid w:val="00CB49B3"/>
    <w:rsid w:val="00CB4CB8"/>
    <w:rsid w:val="00CB614E"/>
    <w:rsid w:val="00CB783E"/>
    <w:rsid w:val="00CB78BC"/>
    <w:rsid w:val="00CC5BAA"/>
    <w:rsid w:val="00CC7DEC"/>
    <w:rsid w:val="00CD18A9"/>
    <w:rsid w:val="00CD2128"/>
    <w:rsid w:val="00CD388B"/>
    <w:rsid w:val="00CD5796"/>
    <w:rsid w:val="00CE0B3B"/>
    <w:rsid w:val="00CE2190"/>
    <w:rsid w:val="00CE2C54"/>
    <w:rsid w:val="00CE3DD7"/>
    <w:rsid w:val="00CE563C"/>
    <w:rsid w:val="00CE5B0E"/>
    <w:rsid w:val="00CE7360"/>
    <w:rsid w:val="00CF0C79"/>
    <w:rsid w:val="00CF6775"/>
    <w:rsid w:val="00CF769D"/>
    <w:rsid w:val="00D00514"/>
    <w:rsid w:val="00D019BD"/>
    <w:rsid w:val="00D062A2"/>
    <w:rsid w:val="00D063AE"/>
    <w:rsid w:val="00D065E6"/>
    <w:rsid w:val="00D11D94"/>
    <w:rsid w:val="00D1215D"/>
    <w:rsid w:val="00D13B0B"/>
    <w:rsid w:val="00D154A2"/>
    <w:rsid w:val="00D16FB1"/>
    <w:rsid w:val="00D17BB1"/>
    <w:rsid w:val="00D26B14"/>
    <w:rsid w:val="00D26B58"/>
    <w:rsid w:val="00D26C8B"/>
    <w:rsid w:val="00D30D07"/>
    <w:rsid w:val="00D31CEC"/>
    <w:rsid w:val="00D32303"/>
    <w:rsid w:val="00D37C0E"/>
    <w:rsid w:val="00D4141A"/>
    <w:rsid w:val="00D500C7"/>
    <w:rsid w:val="00D5225A"/>
    <w:rsid w:val="00D524F1"/>
    <w:rsid w:val="00D527C3"/>
    <w:rsid w:val="00D55476"/>
    <w:rsid w:val="00D55D41"/>
    <w:rsid w:val="00D60595"/>
    <w:rsid w:val="00D608A1"/>
    <w:rsid w:val="00D609AB"/>
    <w:rsid w:val="00D618A2"/>
    <w:rsid w:val="00D6319C"/>
    <w:rsid w:val="00D7309F"/>
    <w:rsid w:val="00D74301"/>
    <w:rsid w:val="00D81E06"/>
    <w:rsid w:val="00D858DF"/>
    <w:rsid w:val="00D91236"/>
    <w:rsid w:val="00D938EF"/>
    <w:rsid w:val="00D94D86"/>
    <w:rsid w:val="00D96A79"/>
    <w:rsid w:val="00DA14E7"/>
    <w:rsid w:val="00DA3A2B"/>
    <w:rsid w:val="00DA510C"/>
    <w:rsid w:val="00DA570F"/>
    <w:rsid w:val="00DA716D"/>
    <w:rsid w:val="00DA77F4"/>
    <w:rsid w:val="00DB38FE"/>
    <w:rsid w:val="00DB4316"/>
    <w:rsid w:val="00DB53F8"/>
    <w:rsid w:val="00DB6A1C"/>
    <w:rsid w:val="00DB72FA"/>
    <w:rsid w:val="00DC27A7"/>
    <w:rsid w:val="00DC5690"/>
    <w:rsid w:val="00DC5E95"/>
    <w:rsid w:val="00DC7285"/>
    <w:rsid w:val="00DC72FB"/>
    <w:rsid w:val="00DD0CDF"/>
    <w:rsid w:val="00DD0FCC"/>
    <w:rsid w:val="00DD1C35"/>
    <w:rsid w:val="00DD43EA"/>
    <w:rsid w:val="00DD6D1C"/>
    <w:rsid w:val="00DD7181"/>
    <w:rsid w:val="00DD7BED"/>
    <w:rsid w:val="00DE2907"/>
    <w:rsid w:val="00DE5FC7"/>
    <w:rsid w:val="00DE63D2"/>
    <w:rsid w:val="00DE789C"/>
    <w:rsid w:val="00DF0878"/>
    <w:rsid w:val="00DF2B37"/>
    <w:rsid w:val="00DF368A"/>
    <w:rsid w:val="00DF488B"/>
    <w:rsid w:val="00DF73BC"/>
    <w:rsid w:val="00DF7D88"/>
    <w:rsid w:val="00E0035A"/>
    <w:rsid w:val="00E01B40"/>
    <w:rsid w:val="00E01C1C"/>
    <w:rsid w:val="00E03F45"/>
    <w:rsid w:val="00E0480A"/>
    <w:rsid w:val="00E049C7"/>
    <w:rsid w:val="00E05990"/>
    <w:rsid w:val="00E06E2D"/>
    <w:rsid w:val="00E0705B"/>
    <w:rsid w:val="00E07746"/>
    <w:rsid w:val="00E10929"/>
    <w:rsid w:val="00E126D8"/>
    <w:rsid w:val="00E147A2"/>
    <w:rsid w:val="00E14CD0"/>
    <w:rsid w:val="00E16529"/>
    <w:rsid w:val="00E202F3"/>
    <w:rsid w:val="00E20E15"/>
    <w:rsid w:val="00E24B29"/>
    <w:rsid w:val="00E25041"/>
    <w:rsid w:val="00E252C7"/>
    <w:rsid w:val="00E259D5"/>
    <w:rsid w:val="00E25B22"/>
    <w:rsid w:val="00E26960"/>
    <w:rsid w:val="00E26E49"/>
    <w:rsid w:val="00E27F11"/>
    <w:rsid w:val="00E326BC"/>
    <w:rsid w:val="00E37D90"/>
    <w:rsid w:val="00E4037E"/>
    <w:rsid w:val="00E45C47"/>
    <w:rsid w:val="00E462B8"/>
    <w:rsid w:val="00E472AF"/>
    <w:rsid w:val="00E53361"/>
    <w:rsid w:val="00E535FF"/>
    <w:rsid w:val="00E53EA3"/>
    <w:rsid w:val="00E5415D"/>
    <w:rsid w:val="00E5574D"/>
    <w:rsid w:val="00E56D74"/>
    <w:rsid w:val="00E572F0"/>
    <w:rsid w:val="00E6040D"/>
    <w:rsid w:val="00E6281F"/>
    <w:rsid w:val="00E62A3E"/>
    <w:rsid w:val="00E643E8"/>
    <w:rsid w:val="00E65AFF"/>
    <w:rsid w:val="00E71E69"/>
    <w:rsid w:val="00E73F52"/>
    <w:rsid w:val="00E74270"/>
    <w:rsid w:val="00E75964"/>
    <w:rsid w:val="00E80D49"/>
    <w:rsid w:val="00E840E4"/>
    <w:rsid w:val="00E84978"/>
    <w:rsid w:val="00E8507C"/>
    <w:rsid w:val="00E8691A"/>
    <w:rsid w:val="00E90D58"/>
    <w:rsid w:val="00E929C3"/>
    <w:rsid w:val="00E92E19"/>
    <w:rsid w:val="00E9371A"/>
    <w:rsid w:val="00E945A6"/>
    <w:rsid w:val="00E97801"/>
    <w:rsid w:val="00EA26B5"/>
    <w:rsid w:val="00EA42D6"/>
    <w:rsid w:val="00EA4B2E"/>
    <w:rsid w:val="00EA4FEA"/>
    <w:rsid w:val="00EA5353"/>
    <w:rsid w:val="00EA6B38"/>
    <w:rsid w:val="00EB29DE"/>
    <w:rsid w:val="00EB5C89"/>
    <w:rsid w:val="00EB5F6E"/>
    <w:rsid w:val="00EC67AE"/>
    <w:rsid w:val="00EC7C91"/>
    <w:rsid w:val="00ED1C15"/>
    <w:rsid w:val="00ED2840"/>
    <w:rsid w:val="00ED4BDD"/>
    <w:rsid w:val="00ED5701"/>
    <w:rsid w:val="00ED6719"/>
    <w:rsid w:val="00ED78B5"/>
    <w:rsid w:val="00ED7A5B"/>
    <w:rsid w:val="00ED7E4A"/>
    <w:rsid w:val="00EE030E"/>
    <w:rsid w:val="00EE09B4"/>
    <w:rsid w:val="00EE10BD"/>
    <w:rsid w:val="00EE15B9"/>
    <w:rsid w:val="00EE37E3"/>
    <w:rsid w:val="00EE489D"/>
    <w:rsid w:val="00EE5498"/>
    <w:rsid w:val="00EE5CC9"/>
    <w:rsid w:val="00EE71F6"/>
    <w:rsid w:val="00EF047B"/>
    <w:rsid w:val="00EF3CBE"/>
    <w:rsid w:val="00EF42F5"/>
    <w:rsid w:val="00EF4671"/>
    <w:rsid w:val="00EF530F"/>
    <w:rsid w:val="00EF569B"/>
    <w:rsid w:val="00F01A8F"/>
    <w:rsid w:val="00F027CD"/>
    <w:rsid w:val="00F035A8"/>
    <w:rsid w:val="00F074DE"/>
    <w:rsid w:val="00F07935"/>
    <w:rsid w:val="00F10D52"/>
    <w:rsid w:val="00F12D19"/>
    <w:rsid w:val="00F13332"/>
    <w:rsid w:val="00F157BD"/>
    <w:rsid w:val="00F159B7"/>
    <w:rsid w:val="00F21E96"/>
    <w:rsid w:val="00F22AA8"/>
    <w:rsid w:val="00F2637D"/>
    <w:rsid w:val="00F26BF5"/>
    <w:rsid w:val="00F314F2"/>
    <w:rsid w:val="00F32A39"/>
    <w:rsid w:val="00F33C02"/>
    <w:rsid w:val="00F33F78"/>
    <w:rsid w:val="00F34EB1"/>
    <w:rsid w:val="00F355E6"/>
    <w:rsid w:val="00F40AC3"/>
    <w:rsid w:val="00F4141F"/>
    <w:rsid w:val="00F416AD"/>
    <w:rsid w:val="00F42DF0"/>
    <w:rsid w:val="00F433A8"/>
    <w:rsid w:val="00F43916"/>
    <w:rsid w:val="00F44383"/>
    <w:rsid w:val="00F45E29"/>
    <w:rsid w:val="00F46FF9"/>
    <w:rsid w:val="00F50037"/>
    <w:rsid w:val="00F5058E"/>
    <w:rsid w:val="00F50E40"/>
    <w:rsid w:val="00F517F5"/>
    <w:rsid w:val="00F51A9D"/>
    <w:rsid w:val="00F540BE"/>
    <w:rsid w:val="00F565A3"/>
    <w:rsid w:val="00F57E70"/>
    <w:rsid w:val="00F607B9"/>
    <w:rsid w:val="00F61D56"/>
    <w:rsid w:val="00F66BCE"/>
    <w:rsid w:val="00F6745F"/>
    <w:rsid w:val="00F71FCD"/>
    <w:rsid w:val="00F73982"/>
    <w:rsid w:val="00F76F08"/>
    <w:rsid w:val="00F778C2"/>
    <w:rsid w:val="00F81CB3"/>
    <w:rsid w:val="00F81DC9"/>
    <w:rsid w:val="00F82E4D"/>
    <w:rsid w:val="00F8405D"/>
    <w:rsid w:val="00F90D40"/>
    <w:rsid w:val="00F93489"/>
    <w:rsid w:val="00F97638"/>
    <w:rsid w:val="00FA59B0"/>
    <w:rsid w:val="00FB4172"/>
    <w:rsid w:val="00FB5F27"/>
    <w:rsid w:val="00FC01CE"/>
    <w:rsid w:val="00FC042D"/>
    <w:rsid w:val="00FC0C9C"/>
    <w:rsid w:val="00FC1FF2"/>
    <w:rsid w:val="00FC7A56"/>
    <w:rsid w:val="00FD2521"/>
    <w:rsid w:val="00FD5F7E"/>
    <w:rsid w:val="00FD6F1B"/>
    <w:rsid w:val="00FD7B50"/>
    <w:rsid w:val="00FE4849"/>
    <w:rsid w:val="00FE582B"/>
    <w:rsid w:val="00FE6044"/>
    <w:rsid w:val="00FE6B6C"/>
    <w:rsid w:val="00FF0CAC"/>
    <w:rsid w:val="00FF157E"/>
    <w:rsid w:val="00FF1729"/>
    <w:rsid w:val="00FF17B6"/>
    <w:rsid w:val="00FF4D21"/>
    <w:rsid w:val="00FF605A"/>
    <w:rsid w:val="00FF66D7"/>
    <w:rsid w:val="00FF7B93"/>
    <w:rsid w:val="01875C35"/>
    <w:rsid w:val="06BDCB50"/>
    <w:rsid w:val="086DF4B2"/>
    <w:rsid w:val="0F06C81D"/>
    <w:rsid w:val="1052CC11"/>
    <w:rsid w:val="1A7F8F0F"/>
    <w:rsid w:val="1AE8B14D"/>
    <w:rsid w:val="1DD4D59D"/>
    <w:rsid w:val="20DC90B6"/>
    <w:rsid w:val="2A24E5BA"/>
    <w:rsid w:val="2E64928E"/>
    <w:rsid w:val="3097541D"/>
    <w:rsid w:val="341028D6"/>
    <w:rsid w:val="3992EF4C"/>
    <w:rsid w:val="3B8F4EC0"/>
    <w:rsid w:val="40CB827F"/>
    <w:rsid w:val="41EC3EDC"/>
    <w:rsid w:val="483E56E9"/>
    <w:rsid w:val="50645948"/>
    <w:rsid w:val="5216419F"/>
    <w:rsid w:val="52D260D1"/>
    <w:rsid w:val="5FC5B915"/>
    <w:rsid w:val="60A1195D"/>
    <w:rsid w:val="6E63B2FF"/>
    <w:rsid w:val="76386F80"/>
    <w:rsid w:val="7D2851F7"/>
    <w:rsid w:val="7EF73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ED276"/>
  <w15:chartTrackingRefBased/>
  <w15:docId w15:val="{24C4BDF7-AEE9-4A55-B419-4DA011FD1AA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53EA3"/>
    <w:pPr>
      <w:keepNext/>
      <w:keepLines/>
      <w:numPr>
        <w:numId w:val="3"/>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53EA3"/>
    <w:pPr>
      <w:keepNext/>
      <w:keepLines/>
      <w:numPr>
        <w:ilvl w:val="1"/>
        <w:numId w:val="3"/>
      </w:numPr>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B1B01"/>
    <w:pPr>
      <w:keepNext/>
      <w:keepLines/>
      <w:numPr>
        <w:ilvl w:val="2"/>
        <w:numId w:val="3"/>
      </w:numPr>
      <w:spacing w:before="40" w:after="0" w:line="240" w:lineRule="auto"/>
      <w:outlineLvl w:val="2"/>
    </w:pPr>
    <w:rPr>
      <w:rFonts w:ascii="Helvetica Neue" w:hAnsi="Helvetica Neue"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53EA3"/>
    <w:pPr>
      <w:keepNext/>
      <w:keepLines/>
      <w:numPr>
        <w:ilvl w:val="3"/>
        <w:numId w:val="3"/>
      </w:numPr>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3EA3"/>
    <w:pPr>
      <w:keepNext/>
      <w:keepLines/>
      <w:numPr>
        <w:ilvl w:val="4"/>
        <w:numId w:val="3"/>
      </w:numPr>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3EA3"/>
    <w:pPr>
      <w:keepNext/>
      <w:keepLines/>
      <w:numPr>
        <w:ilvl w:val="5"/>
        <w:numId w:val="3"/>
      </w:numPr>
      <w:spacing w:before="40" w:after="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E53EA3"/>
    <w:pPr>
      <w:keepNext/>
      <w:keepLines/>
      <w:numPr>
        <w:ilvl w:val="6"/>
        <w:numId w:val="3"/>
      </w:numPr>
      <w:spacing w:before="40" w:after="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E53EA3"/>
    <w:pPr>
      <w:keepNext/>
      <w:keepLines/>
      <w:numPr>
        <w:ilvl w:val="7"/>
        <w:numId w:val="3"/>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53EA3"/>
    <w:pPr>
      <w:keepNext/>
      <w:keepLines/>
      <w:numPr>
        <w:ilvl w:val="8"/>
        <w:numId w:val="3"/>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12539D"/>
    <w:rPr>
      <w:color w:val="0563C1" w:themeColor="hyperlink"/>
      <w:u w:val="single"/>
    </w:rPr>
  </w:style>
  <w:style w:type="paragraph" w:styleId="ListParagraph">
    <w:name w:val="List Paragraph"/>
    <w:basedOn w:val="Normal"/>
    <w:uiPriority w:val="34"/>
    <w:qFormat/>
    <w:rsid w:val="0012539D"/>
    <w:pPr>
      <w:ind w:left="720"/>
      <w:contextualSpacing/>
    </w:pPr>
  </w:style>
  <w:style w:type="paragraph" w:styleId="FootnoteText">
    <w:name w:val="footnote text"/>
    <w:basedOn w:val="Normal"/>
    <w:link w:val="FootnoteTextChar"/>
    <w:uiPriority w:val="99"/>
    <w:semiHidden/>
    <w:unhideWhenUsed/>
    <w:rsid w:val="00F517F5"/>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F517F5"/>
    <w:rPr>
      <w:sz w:val="20"/>
      <w:szCs w:val="20"/>
    </w:rPr>
  </w:style>
  <w:style w:type="character" w:styleId="FootnoteReference">
    <w:name w:val="footnote reference"/>
    <w:basedOn w:val="DefaultParagraphFont"/>
    <w:uiPriority w:val="99"/>
    <w:semiHidden/>
    <w:unhideWhenUsed/>
    <w:rsid w:val="00F517F5"/>
    <w:rPr>
      <w:vertAlign w:val="superscript"/>
    </w:rPr>
  </w:style>
  <w:style w:type="character" w:styleId="UnresolvedMention">
    <w:name w:val="Unresolved Mention"/>
    <w:basedOn w:val="DefaultParagraphFont"/>
    <w:uiPriority w:val="99"/>
    <w:semiHidden/>
    <w:unhideWhenUsed/>
    <w:rsid w:val="00586DFC"/>
    <w:rPr>
      <w:color w:val="605E5C"/>
      <w:shd w:val="clear" w:color="auto" w:fill="E1DFDD"/>
    </w:rPr>
  </w:style>
  <w:style w:type="paragraph" w:styleId="NormalWeb">
    <w:name w:val="Normal (Web)"/>
    <w:basedOn w:val="Normal"/>
    <w:uiPriority w:val="99"/>
    <w:unhideWhenUsed/>
    <w:rsid w:val="006F6244"/>
    <w:pPr>
      <w:spacing w:before="100" w:beforeAutospacing="1" w:after="100" w:afterAutospacing="1" w:line="240" w:lineRule="auto"/>
    </w:pPr>
    <w:rPr>
      <w:rFonts w:ascii="Times New Roman" w:hAnsi="Times New Roman" w:eastAsia="Times New Roman" w:cs="Times New Roman"/>
      <w:sz w:val="24"/>
      <w:szCs w:val="24"/>
    </w:rPr>
  </w:style>
  <w:style w:type="character" w:styleId="CommentReference">
    <w:name w:val="annotation reference"/>
    <w:basedOn w:val="DefaultParagraphFont"/>
    <w:uiPriority w:val="99"/>
    <w:semiHidden/>
    <w:unhideWhenUsed/>
    <w:rsid w:val="006F6244"/>
    <w:rPr>
      <w:sz w:val="16"/>
      <w:szCs w:val="16"/>
    </w:rPr>
  </w:style>
  <w:style w:type="paragraph" w:styleId="CommentText">
    <w:name w:val="annotation text"/>
    <w:basedOn w:val="Normal"/>
    <w:link w:val="CommentTextChar"/>
    <w:uiPriority w:val="99"/>
    <w:semiHidden/>
    <w:unhideWhenUsed/>
    <w:rsid w:val="006F6244"/>
    <w:pPr>
      <w:spacing w:after="240" w:line="240" w:lineRule="auto"/>
    </w:pPr>
    <w:rPr>
      <w:rFonts w:ascii="Helvetica Neue" w:hAnsi="Helvetica Neue"/>
      <w:sz w:val="20"/>
      <w:szCs w:val="20"/>
    </w:rPr>
  </w:style>
  <w:style w:type="character" w:styleId="CommentTextChar" w:customStyle="1">
    <w:name w:val="Comment Text Char"/>
    <w:basedOn w:val="DefaultParagraphFont"/>
    <w:link w:val="CommentText"/>
    <w:uiPriority w:val="99"/>
    <w:semiHidden/>
    <w:rsid w:val="006F6244"/>
    <w:rPr>
      <w:rFonts w:ascii="Helvetica Neue" w:hAnsi="Helvetica Neue"/>
      <w:sz w:val="20"/>
      <w:szCs w:val="20"/>
    </w:rPr>
  </w:style>
  <w:style w:type="character" w:styleId="Heading3Char" w:customStyle="1">
    <w:name w:val="Heading 3 Char"/>
    <w:basedOn w:val="DefaultParagraphFont"/>
    <w:link w:val="Heading3"/>
    <w:uiPriority w:val="9"/>
    <w:rsid w:val="00CB1B01"/>
    <w:rPr>
      <w:rFonts w:ascii="Helvetica Neue" w:hAnsi="Helvetica Neue" w:eastAsiaTheme="majorEastAsia" w:cstheme="majorBidi"/>
      <w:color w:val="1F3763" w:themeColor="accent1" w:themeShade="7F"/>
      <w:sz w:val="24"/>
      <w:szCs w:val="24"/>
    </w:rPr>
  </w:style>
  <w:style w:type="paragraph" w:styleId="Header">
    <w:name w:val="header"/>
    <w:basedOn w:val="Normal"/>
    <w:link w:val="HeaderChar"/>
    <w:uiPriority w:val="99"/>
    <w:unhideWhenUsed/>
    <w:rsid w:val="0044338D"/>
    <w:pPr>
      <w:tabs>
        <w:tab w:val="center" w:pos="4680"/>
        <w:tab w:val="right" w:pos="9360"/>
      </w:tabs>
      <w:spacing w:after="0" w:line="240" w:lineRule="auto"/>
    </w:pPr>
  </w:style>
  <w:style w:type="character" w:styleId="HeaderChar" w:customStyle="1">
    <w:name w:val="Header Char"/>
    <w:basedOn w:val="DefaultParagraphFont"/>
    <w:link w:val="Header"/>
    <w:uiPriority w:val="99"/>
    <w:rsid w:val="0044338D"/>
  </w:style>
  <w:style w:type="paragraph" w:styleId="Footer">
    <w:name w:val="footer"/>
    <w:basedOn w:val="Normal"/>
    <w:link w:val="FooterChar"/>
    <w:uiPriority w:val="99"/>
    <w:unhideWhenUsed/>
    <w:rsid w:val="0044338D"/>
    <w:pPr>
      <w:tabs>
        <w:tab w:val="center" w:pos="4680"/>
        <w:tab w:val="right" w:pos="9360"/>
      </w:tabs>
      <w:spacing w:after="0" w:line="240" w:lineRule="auto"/>
    </w:pPr>
  </w:style>
  <w:style w:type="character" w:styleId="FooterChar" w:customStyle="1">
    <w:name w:val="Footer Char"/>
    <w:basedOn w:val="DefaultParagraphFont"/>
    <w:link w:val="Footer"/>
    <w:uiPriority w:val="99"/>
    <w:rsid w:val="0044338D"/>
  </w:style>
  <w:style w:type="paragraph" w:styleId="CommentSubject">
    <w:name w:val="annotation subject"/>
    <w:basedOn w:val="CommentText"/>
    <w:next w:val="CommentText"/>
    <w:link w:val="CommentSubjectChar"/>
    <w:uiPriority w:val="99"/>
    <w:semiHidden/>
    <w:unhideWhenUsed/>
    <w:rsid w:val="00B66646"/>
    <w:pPr>
      <w:spacing w:after="160"/>
    </w:pPr>
    <w:rPr>
      <w:rFonts w:asciiTheme="minorHAnsi" w:hAnsiTheme="minorHAnsi"/>
      <w:b/>
      <w:bCs/>
    </w:rPr>
  </w:style>
  <w:style w:type="character" w:styleId="CommentSubjectChar" w:customStyle="1">
    <w:name w:val="Comment Subject Char"/>
    <w:basedOn w:val="CommentTextChar"/>
    <w:link w:val="CommentSubject"/>
    <w:uiPriority w:val="99"/>
    <w:semiHidden/>
    <w:rsid w:val="00B66646"/>
    <w:rPr>
      <w:rFonts w:ascii="Helvetica Neue" w:hAnsi="Helvetica Neue"/>
      <w:b/>
      <w:bCs/>
      <w:sz w:val="20"/>
      <w:szCs w:val="20"/>
    </w:rPr>
  </w:style>
  <w:style w:type="paragraph" w:styleId="Title">
    <w:name w:val="Title"/>
    <w:basedOn w:val="Normal"/>
    <w:next w:val="Normal"/>
    <w:link w:val="TitleChar"/>
    <w:uiPriority w:val="10"/>
    <w:qFormat/>
    <w:rsid w:val="00D26C8B"/>
    <w:pPr>
      <w:spacing w:after="240" w:line="240" w:lineRule="auto"/>
    </w:pPr>
    <w:rPr>
      <w:rFonts w:ascii="Arial" w:hAnsi="Arial" w:cs="Arial"/>
      <w:noProof/>
      <w:color w:val="FFFFFF" w:themeColor="background1"/>
      <w:sz w:val="48"/>
      <w:szCs w:val="48"/>
    </w:rPr>
  </w:style>
  <w:style w:type="character" w:styleId="TitleChar" w:customStyle="1">
    <w:name w:val="Title Char"/>
    <w:basedOn w:val="DefaultParagraphFont"/>
    <w:link w:val="Title"/>
    <w:uiPriority w:val="10"/>
    <w:rsid w:val="00D26C8B"/>
    <w:rPr>
      <w:rFonts w:ascii="Arial" w:hAnsi="Arial" w:cs="Arial"/>
      <w:noProof/>
      <w:color w:val="FFFFFF" w:themeColor="background1"/>
      <w:sz w:val="48"/>
      <w:szCs w:val="48"/>
    </w:rPr>
  </w:style>
  <w:style w:type="paragraph" w:styleId="Subtitle">
    <w:name w:val="Subtitle"/>
    <w:basedOn w:val="Normal"/>
    <w:next w:val="Normal"/>
    <w:link w:val="SubtitleChar"/>
    <w:uiPriority w:val="11"/>
    <w:qFormat/>
    <w:rsid w:val="00D26C8B"/>
    <w:pPr>
      <w:spacing w:after="240" w:line="240" w:lineRule="auto"/>
    </w:pPr>
    <w:rPr>
      <w:rFonts w:ascii="Arial" w:hAnsi="Arial" w:cs="Arial"/>
      <w:noProof/>
      <w:color w:val="FFFFFF" w:themeColor="background1"/>
      <w:sz w:val="24"/>
      <w:szCs w:val="24"/>
    </w:rPr>
  </w:style>
  <w:style w:type="character" w:styleId="SubtitleChar" w:customStyle="1">
    <w:name w:val="Subtitle Char"/>
    <w:basedOn w:val="DefaultParagraphFont"/>
    <w:link w:val="Subtitle"/>
    <w:uiPriority w:val="11"/>
    <w:rsid w:val="00D26C8B"/>
    <w:rPr>
      <w:rFonts w:ascii="Arial" w:hAnsi="Arial" w:cs="Arial"/>
      <w:noProof/>
      <w:color w:val="FFFFFF" w:themeColor="background1"/>
      <w:sz w:val="24"/>
      <w:szCs w:val="24"/>
    </w:rPr>
  </w:style>
  <w:style w:type="paragraph" w:styleId="Body-White" w:customStyle="1">
    <w:name w:val="Body - White"/>
    <w:basedOn w:val="Normal"/>
    <w:qFormat/>
    <w:rsid w:val="00105689"/>
    <w:pPr>
      <w:spacing w:after="240" w:line="240" w:lineRule="auto"/>
    </w:pPr>
    <w:rPr>
      <w:rFonts w:ascii="Arial" w:hAnsi="Arial" w:cs="Arial"/>
      <w:noProof/>
      <w:color w:val="FFFFFF" w:themeColor="background1"/>
      <w:sz w:val="20"/>
      <w:szCs w:val="24"/>
    </w:rPr>
  </w:style>
  <w:style w:type="paragraph" w:styleId="Revision">
    <w:name w:val="Revision"/>
    <w:hidden/>
    <w:uiPriority w:val="99"/>
    <w:semiHidden/>
    <w:rsid w:val="00085DFC"/>
    <w:pPr>
      <w:spacing w:after="0" w:line="240" w:lineRule="auto"/>
    </w:pPr>
  </w:style>
  <w:style w:type="paragraph" w:styleId="BalloonText">
    <w:name w:val="Balloon Text"/>
    <w:basedOn w:val="Normal"/>
    <w:link w:val="BalloonTextChar"/>
    <w:uiPriority w:val="99"/>
    <w:semiHidden/>
    <w:unhideWhenUsed/>
    <w:rsid w:val="005D376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D376B"/>
    <w:rPr>
      <w:rFonts w:ascii="Segoe UI" w:hAnsi="Segoe UI" w:cs="Segoe UI"/>
      <w:sz w:val="18"/>
      <w:szCs w:val="18"/>
    </w:rPr>
  </w:style>
  <w:style w:type="paragraph" w:styleId="Default" w:customStyle="1">
    <w:name w:val="Default"/>
    <w:rsid w:val="00A81C7C"/>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0B2EB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0C0E7A"/>
    <w:rPr>
      <w:color w:val="954F72" w:themeColor="followedHyperlink"/>
      <w:u w:val="single"/>
    </w:rPr>
  </w:style>
  <w:style w:type="paragraph" w:styleId="p1" w:customStyle="1">
    <w:name w:val="p1"/>
    <w:basedOn w:val="Normal"/>
    <w:rsid w:val="007A644E"/>
    <w:pPr>
      <w:spacing w:after="0" w:line="240" w:lineRule="auto"/>
    </w:pPr>
    <w:rPr>
      <w:rFonts w:ascii="Arial" w:hAnsi="Arial" w:eastAsia="Times New Roman" w:cs="Arial"/>
      <w:color w:val="000000"/>
      <w:sz w:val="17"/>
      <w:szCs w:val="17"/>
    </w:rPr>
  </w:style>
  <w:style w:type="numbering" w:styleId="CurrentList1" w:customStyle="1">
    <w:name w:val="Current List1"/>
    <w:uiPriority w:val="99"/>
    <w:rsid w:val="00E37D90"/>
    <w:pPr>
      <w:numPr>
        <w:numId w:val="20"/>
      </w:numPr>
    </w:pPr>
  </w:style>
  <w:style w:type="character" w:styleId="Heading1Char" w:customStyle="1">
    <w:name w:val="Heading 1 Char"/>
    <w:basedOn w:val="DefaultParagraphFont"/>
    <w:link w:val="Heading1"/>
    <w:uiPriority w:val="9"/>
    <w:rsid w:val="00E53EA3"/>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semiHidden/>
    <w:rsid w:val="00E53EA3"/>
    <w:rPr>
      <w:rFonts w:asciiTheme="majorHAnsi" w:hAnsiTheme="majorHAnsi" w:eastAsiaTheme="majorEastAsia" w:cstheme="majorBidi"/>
      <w:color w:val="2F5496" w:themeColor="accent1" w:themeShade="BF"/>
      <w:sz w:val="26"/>
      <w:szCs w:val="26"/>
    </w:rPr>
  </w:style>
  <w:style w:type="character" w:styleId="Heading4Char" w:customStyle="1">
    <w:name w:val="Heading 4 Char"/>
    <w:basedOn w:val="DefaultParagraphFont"/>
    <w:link w:val="Heading4"/>
    <w:uiPriority w:val="9"/>
    <w:rsid w:val="00E53EA3"/>
    <w:rPr>
      <w:rFonts w:asciiTheme="majorHAnsi" w:hAnsiTheme="majorHAnsi"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E53EA3"/>
    <w:rPr>
      <w:rFonts w:asciiTheme="majorHAnsi" w:hAnsiTheme="majorHAnsi"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E53EA3"/>
    <w:rPr>
      <w:rFonts w:asciiTheme="majorHAnsi" w:hAnsiTheme="majorHAnsi" w:eastAsiaTheme="majorEastAsia" w:cstheme="majorBidi"/>
      <w:color w:val="1F3763" w:themeColor="accent1" w:themeShade="7F"/>
    </w:rPr>
  </w:style>
  <w:style w:type="character" w:styleId="Heading7Char" w:customStyle="1">
    <w:name w:val="Heading 7 Char"/>
    <w:basedOn w:val="DefaultParagraphFont"/>
    <w:link w:val="Heading7"/>
    <w:uiPriority w:val="9"/>
    <w:semiHidden/>
    <w:rsid w:val="00E53EA3"/>
    <w:rPr>
      <w:rFonts w:asciiTheme="majorHAnsi" w:hAnsiTheme="majorHAnsi" w:eastAsiaTheme="majorEastAsia" w:cstheme="majorBidi"/>
      <w:i/>
      <w:iCs/>
      <w:color w:val="1F3763" w:themeColor="accent1" w:themeShade="7F"/>
    </w:rPr>
  </w:style>
  <w:style w:type="character" w:styleId="Heading8Char" w:customStyle="1">
    <w:name w:val="Heading 8 Char"/>
    <w:basedOn w:val="DefaultParagraphFont"/>
    <w:link w:val="Heading8"/>
    <w:uiPriority w:val="9"/>
    <w:semiHidden/>
    <w:rsid w:val="00E53EA3"/>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E53EA3"/>
    <w:rPr>
      <w:rFonts w:asciiTheme="majorHAnsi" w:hAnsiTheme="majorHAnsi" w:eastAsiaTheme="majorEastAsia" w:cstheme="majorBidi"/>
      <w:i/>
      <w:iCs/>
      <w:color w:val="272727" w:themeColor="text1" w:themeTint="D8"/>
      <w:sz w:val="21"/>
      <w:szCs w:val="21"/>
    </w:rPr>
  </w:style>
  <w:style w:type="paragraph" w:styleId="SectionTitle" w:customStyle="1">
    <w:name w:val="Section Title"/>
    <w:basedOn w:val="Normal"/>
    <w:rsid w:val="00B23242"/>
    <w:pPr>
      <w:spacing w:after="480" w:line="240" w:lineRule="auto"/>
      <w:jc w:val="center"/>
    </w:pPr>
    <w:rPr>
      <w:rFonts w:ascii="Arial" w:hAnsi="Arial" w:eastAsia="Times New Roman" w:cs="Times New Roman"/>
      <w:b/>
      <w:caps/>
      <w:sz w:val="24"/>
      <w:szCs w:val="20"/>
      <w:u w:val="single"/>
    </w:rPr>
  </w:style>
  <w:style w:type="paragraph" w:styleId="BodyText">
    <w:name w:val="Body Text"/>
    <w:basedOn w:val="Normal"/>
    <w:link w:val="BodyTextChar"/>
    <w:uiPriority w:val="99"/>
    <w:rsid w:val="00B23242"/>
    <w:pPr>
      <w:spacing w:after="0" w:line="240" w:lineRule="auto"/>
      <w:jc w:val="both"/>
    </w:pPr>
    <w:rPr>
      <w:rFonts w:ascii="Arial" w:hAnsi="Arial" w:eastAsia="Times New Roman" w:cs="Times New Roman"/>
      <w:sz w:val="24"/>
      <w:szCs w:val="20"/>
    </w:rPr>
  </w:style>
  <w:style w:type="character" w:styleId="BodyTextChar" w:customStyle="1">
    <w:name w:val="Body Text Char"/>
    <w:basedOn w:val="DefaultParagraphFont"/>
    <w:link w:val="BodyText"/>
    <w:uiPriority w:val="99"/>
    <w:rsid w:val="00B23242"/>
    <w:rPr>
      <w:rFonts w:ascii="Arial" w:hAnsi="Arial" w:eastAsia="Times New Roman" w:cs="Times New Roman"/>
      <w:sz w:val="24"/>
      <w:szCs w:val="20"/>
    </w:rPr>
  </w:style>
  <w:style w:type="paragraph" w:styleId="Indent3" w:customStyle="1">
    <w:name w:val="Indent 3"/>
    <w:basedOn w:val="Normal"/>
    <w:rsid w:val="00B23242"/>
    <w:pPr>
      <w:widowControl w:val="0"/>
      <w:spacing w:after="240" w:line="240" w:lineRule="auto"/>
      <w:ind w:left="2160"/>
      <w:jc w:val="both"/>
    </w:pPr>
    <w:rPr>
      <w:rFonts w:ascii="Arial" w:hAnsi="Arial" w:eastAsia="Times New Roman" w:cs="Times New Roman"/>
      <w:sz w:val="24"/>
      <w:szCs w:val="20"/>
    </w:rPr>
  </w:style>
  <w:style w:type="paragraph" w:styleId="Question" w:customStyle="1">
    <w:name w:val="Question"/>
    <w:basedOn w:val="Normal"/>
    <w:rsid w:val="00B23242"/>
    <w:pPr>
      <w:numPr>
        <w:numId w:val="26"/>
      </w:numPr>
      <w:overflowPunct w:val="0"/>
      <w:autoSpaceDE w:val="0"/>
      <w:autoSpaceDN w:val="0"/>
      <w:adjustRightInd w:val="0"/>
      <w:spacing w:after="0" w:line="240" w:lineRule="auto"/>
      <w:jc w:val="both"/>
    </w:pPr>
    <w:rPr>
      <w:rFonts w:ascii="Arial" w:hAnsi="Arial" w:eastAsia="Times New Roman" w:cs="Times New Roman"/>
      <w:kern w:val="24"/>
      <w:sz w:val="24"/>
      <w:szCs w:val="20"/>
    </w:rPr>
  </w:style>
  <w:style w:type="paragraph" w:styleId="Answer" w:customStyle="1">
    <w:name w:val="Answer"/>
    <w:basedOn w:val="Normal"/>
    <w:rsid w:val="00B23242"/>
    <w:pPr>
      <w:numPr>
        <w:ilvl w:val="1"/>
        <w:numId w:val="26"/>
      </w:numPr>
      <w:overflowPunct w:val="0"/>
      <w:autoSpaceDE w:val="0"/>
      <w:autoSpaceDN w:val="0"/>
      <w:adjustRightInd w:val="0"/>
      <w:spacing w:after="0" w:line="240" w:lineRule="auto"/>
      <w:jc w:val="both"/>
    </w:pPr>
    <w:rPr>
      <w:rFonts w:ascii="Arial" w:hAnsi="Arial" w:eastAsia="Times New Roman" w:cs="Times New Roman"/>
      <w:kern w:val="24"/>
      <w:sz w:val="24"/>
      <w:szCs w:val="20"/>
    </w:rPr>
  </w:style>
  <w:style w:type="character" w:styleId="StyleAChar" w:customStyle="1">
    <w:name w:val="StyleA Char"/>
    <w:basedOn w:val="DefaultParagraphFont"/>
    <w:link w:val="StyleA"/>
    <w:locked/>
    <w:rsid w:val="00B23242"/>
    <w:rPr>
      <w:rFonts w:ascii="Arial" w:hAnsi="Arial" w:cs="Arial"/>
      <w:caps/>
      <w:kern w:val="28"/>
      <w:sz w:val="24"/>
    </w:rPr>
  </w:style>
  <w:style w:type="paragraph" w:styleId="StyleA" w:customStyle="1">
    <w:name w:val="StyleA"/>
    <w:basedOn w:val="Heading1"/>
    <w:link w:val="StyleAChar"/>
    <w:qFormat/>
    <w:rsid w:val="00B23242"/>
    <w:pPr>
      <w:keepNext w:val="0"/>
      <w:keepLines w:val="0"/>
      <w:widowControl w:val="0"/>
      <w:numPr>
        <w:numId w:val="0"/>
      </w:numPr>
      <w:tabs>
        <w:tab w:val="num" w:pos="1440"/>
      </w:tabs>
      <w:spacing w:before="0" w:after="240" w:line="240" w:lineRule="auto"/>
      <w:ind w:left="1440" w:hanging="360"/>
      <w:jc w:val="both"/>
    </w:pPr>
    <w:rPr>
      <w:rFonts w:ascii="Arial" w:hAnsi="Arial" w:cs="Arial" w:eastAsiaTheme="minorHAnsi"/>
      <w:caps/>
      <w:color w:val="auto"/>
      <w:kern w:val="28"/>
      <w:sz w:val="24"/>
      <w:szCs w:val="22"/>
    </w:rPr>
  </w:style>
  <w:style w:type="character" w:styleId="StyleBChar" w:customStyle="1">
    <w:name w:val="StyleB Char"/>
    <w:basedOn w:val="Heading2Char"/>
    <w:link w:val="StyleB"/>
    <w:locked/>
    <w:rsid w:val="00B23242"/>
    <w:rPr>
      <w:rFonts w:ascii="Arial" w:hAnsi="Arial" w:cs="Arial" w:eastAsiaTheme="majorEastAsia"/>
      <w:color w:val="2F5496" w:themeColor="accent1" w:themeShade="BF"/>
      <w:sz w:val="24"/>
      <w:szCs w:val="26"/>
    </w:rPr>
  </w:style>
  <w:style w:type="paragraph" w:styleId="StyleB" w:customStyle="1">
    <w:name w:val="StyleB"/>
    <w:basedOn w:val="Heading2"/>
    <w:link w:val="StyleBChar"/>
    <w:qFormat/>
    <w:rsid w:val="00B23242"/>
    <w:pPr>
      <w:keepNext w:val="0"/>
      <w:keepLines w:val="0"/>
      <w:widowControl w:val="0"/>
      <w:numPr>
        <w:ilvl w:val="0"/>
        <w:numId w:val="0"/>
      </w:numPr>
      <w:tabs>
        <w:tab w:val="num" w:pos="2160"/>
      </w:tabs>
      <w:spacing w:before="0" w:after="240" w:line="240" w:lineRule="auto"/>
      <w:ind w:left="2160" w:hanging="720"/>
      <w:jc w:val="both"/>
    </w:pPr>
    <w:rPr>
      <w:rFonts w:ascii="Arial" w:hAnsi="Arial" w:cs="Arial" w:eastAsiaTheme="minorHAnsi"/>
      <w:color w:val="auto"/>
      <w:sz w:val="24"/>
      <w:szCs w:val="22"/>
    </w:rPr>
  </w:style>
  <w:style w:type="character" w:styleId="StyleCChar" w:customStyle="1">
    <w:name w:val="StyleC Char"/>
    <w:basedOn w:val="Heading3Char"/>
    <w:link w:val="StyleC"/>
    <w:locked/>
    <w:rsid w:val="00B23242"/>
    <w:rPr>
      <w:rFonts w:ascii="Arial" w:hAnsi="Arial" w:cs="Arial" w:eastAsiaTheme="majorEastAsia"/>
      <w:color w:val="1F3763" w:themeColor="accent1" w:themeShade="7F"/>
      <w:sz w:val="24"/>
      <w:szCs w:val="24"/>
    </w:rPr>
  </w:style>
  <w:style w:type="paragraph" w:styleId="StyleC" w:customStyle="1">
    <w:name w:val="StyleC"/>
    <w:basedOn w:val="Heading3"/>
    <w:link w:val="StyleCChar"/>
    <w:qFormat/>
    <w:rsid w:val="00B23242"/>
    <w:pPr>
      <w:keepNext w:val="0"/>
      <w:keepLines w:val="0"/>
      <w:widowControl w:val="0"/>
      <w:numPr>
        <w:numId w:val="26"/>
      </w:numPr>
      <w:spacing w:before="0" w:after="240"/>
      <w:jc w:val="both"/>
    </w:pPr>
    <w:rPr>
      <w:rFonts w:ascii="Arial" w:hAnsi="Arial" w:cs="Arial" w:eastAsiaTheme="minorHAnsi"/>
      <w:color w:val="auto"/>
      <w:szCs w:val="22"/>
    </w:rPr>
  </w:style>
  <w:style w:type="character" w:styleId="StyleDChar" w:customStyle="1">
    <w:name w:val="StyleD Char"/>
    <w:basedOn w:val="Heading6Char"/>
    <w:link w:val="StyleD"/>
    <w:locked/>
    <w:rsid w:val="00B23242"/>
    <w:rPr>
      <w:rFonts w:ascii="Arial" w:hAnsi="Arial" w:cs="Arial" w:eastAsiaTheme="majorEastAsia"/>
      <w:color w:val="1F3763" w:themeColor="accent1" w:themeShade="7F"/>
      <w:spacing w:val="-3"/>
      <w:sz w:val="24"/>
    </w:rPr>
  </w:style>
  <w:style w:type="paragraph" w:styleId="StyleD" w:customStyle="1">
    <w:name w:val="StyleD"/>
    <w:basedOn w:val="Heading6"/>
    <w:link w:val="StyleDChar"/>
    <w:qFormat/>
    <w:rsid w:val="00B23242"/>
    <w:pPr>
      <w:keepNext w:val="0"/>
      <w:keepLines w:val="0"/>
      <w:widowControl w:val="0"/>
      <w:numPr>
        <w:numId w:val="26"/>
      </w:numPr>
      <w:spacing w:before="0" w:after="240" w:line="240" w:lineRule="auto"/>
      <w:jc w:val="both"/>
    </w:pPr>
    <w:rPr>
      <w:rFonts w:ascii="Arial" w:hAnsi="Arial" w:cs="Arial" w:eastAsiaTheme="minorHAnsi"/>
      <w:color w:val="auto"/>
      <w:spacing w:val="-3"/>
      <w:sz w:val="24"/>
    </w:rPr>
  </w:style>
  <w:style w:type="character" w:styleId="PageNumber">
    <w:name w:val="page number"/>
    <w:basedOn w:val="DefaultParagraphFont"/>
    <w:uiPriority w:val="99"/>
    <w:semiHidden/>
    <w:unhideWhenUsed/>
    <w:rsid w:val="00E8507C"/>
  </w:style>
  <w:style w:type="character" w:styleId="normaltextrun" w:customStyle="1">
    <w:name w:val="normaltextrun"/>
    <w:basedOn w:val="DefaultParagraphFont"/>
    <w:rsid w:val="00B36E30"/>
  </w:style>
  <w:style w:type="character" w:styleId="eop" w:customStyle="1">
    <w:name w:val="eop"/>
    <w:basedOn w:val="DefaultParagraphFont"/>
    <w:rsid w:val="00B36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50975">
      <w:bodyDiv w:val="1"/>
      <w:marLeft w:val="0"/>
      <w:marRight w:val="0"/>
      <w:marTop w:val="0"/>
      <w:marBottom w:val="0"/>
      <w:divBdr>
        <w:top w:val="none" w:sz="0" w:space="0" w:color="auto"/>
        <w:left w:val="none" w:sz="0" w:space="0" w:color="auto"/>
        <w:bottom w:val="none" w:sz="0" w:space="0" w:color="auto"/>
        <w:right w:val="none" w:sz="0" w:space="0" w:color="auto"/>
      </w:divBdr>
    </w:div>
    <w:div w:id="138379210">
      <w:bodyDiv w:val="1"/>
      <w:marLeft w:val="0"/>
      <w:marRight w:val="0"/>
      <w:marTop w:val="0"/>
      <w:marBottom w:val="0"/>
      <w:divBdr>
        <w:top w:val="none" w:sz="0" w:space="0" w:color="auto"/>
        <w:left w:val="none" w:sz="0" w:space="0" w:color="auto"/>
        <w:bottom w:val="none" w:sz="0" w:space="0" w:color="auto"/>
        <w:right w:val="none" w:sz="0" w:space="0" w:color="auto"/>
      </w:divBdr>
    </w:div>
    <w:div w:id="253127505">
      <w:bodyDiv w:val="1"/>
      <w:marLeft w:val="0"/>
      <w:marRight w:val="0"/>
      <w:marTop w:val="0"/>
      <w:marBottom w:val="0"/>
      <w:divBdr>
        <w:top w:val="none" w:sz="0" w:space="0" w:color="auto"/>
        <w:left w:val="none" w:sz="0" w:space="0" w:color="auto"/>
        <w:bottom w:val="none" w:sz="0" w:space="0" w:color="auto"/>
        <w:right w:val="none" w:sz="0" w:space="0" w:color="auto"/>
      </w:divBdr>
    </w:div>
    <w:div w:id="355236702">
      <w:bodyDiv w:val="1"/>
      <w:marLeft w:val="0"/>
      <w:marRight w:val="0"/>
      <w:marTop w:val="0"/>
      <w:marBottom w:val="0"/>
      <w:divBdr>
        <w:top w:val="none" w:sz="0" w:space="0" w:color="auto"/>
        <w:left w:val="none" w:sz="0" w:space="0" w:color="auto"/>
        <w:bottom w:val="none" w:sz="0" w:space="0" w:color="auto"/>
        <w:right w:val="none" w:sz="0" w:space="0" w:color="auto"/>
      </w:divBdr>
      <w:divsChild>
        <w:div w:id="1447891870">
          <w:marLeft w:val="0"/>
          <w:marRight w:val="0"/>
          <w:marTop w:val="0"/>
          <w:marBottom w:val="0"/>
          <w:divBdr>
            <w:top w:val="none" w:sz="0" w:space="0" w:color="auto"/>
            <w:left w:val="none" w:sz="0" w:space="0" w:color="auto"/>
            <w:bottom w:val="none" w:sz="0" w:space="0" w:color="auto"/>
            <w:right w:val="none" w:sz="0" w:space="0" w:color="auto"/>
          </w:divBdr>
        </w:div>
        <w:div w:id="97603130">
          <w:marLeft w:val="0"/>
          <w:marRight w:val="0"/>
          <w:marTop w:val="0"/>
          <w:marBottom w:val="0"/>
          <w:divBdr>
            <w:top w:val="none" w:sz="0" w:space="0" w:color="auto"/>
            <w:left w:val="none" w:sz="0" w:space="0" w:color="auto"/>
            <w:bottom w:val="none" w:sz="0" w:space="0" w:color="auto"/>
            <w:right w:val="none" w:sz="0" w:space="0" w:color="auto"/>
          </w:divBdr>
        </w:div>
        <w:div w:id="143933193">
          <w:marLeft w:val="0"/>
          <w:marRight w:val="0"/>
          <w:marTop w:val="0"/>
          <w:marBottom w:val="0"/>
          <w:divBdr>
            <w:top w:val="none" w:sz="0" w:space="0" w:color="auto"/>
            <w:left w:val="none" w:sz="0" w:space="0" w:color="auto"/>
            <w:bottom w:val="none" w:sz="0" w:space="0" w:color="auto"/>
            <w:right w:val="none" w:sz="0" w:space="0" w:color="auto"/>
          </w:divBdr>
        </w:div>
        <w:div w:id="354619011">
          <w:marLeft w:val="0"/>
          <w:marRight w:val="0"/>
          <w:marTop w:val="0"/>
          <w:marBottom w:val="0"/>
          <w:divBdr>
            <w:top w:val="none" w:sz="0" w:space="0" w:color="auto"/>
            <w:left w:val="none" w:sz="0" w:space="0" w:color="auto"/>
            <w:bottom w:val="none" w:sz="0" w:space="0" w:color="auto"/>
            <w:right w:val="none" w:sz="0" w:space="0" w:color="auto"/>
          </w:divBdr>
        </w:div>
        <w:div w:id="718437412">
          <w:marLeft w:val="0"/>
          <w:marRight w:val="0"/>
          <w:marTop w:val="0"/>
          <w:marBottom w:val="0"/>
          <w:divBdr>
            <w:top w:val="none" w:sz="0" w:space="0" w:color="auto"/>
            <w:left w:val="none" w:sz="0" w:space="0" w:color="auto"/>
            <w:bottom w:val="none" w:sz="0" w:space="0" w:color="auto"/>
            <w:right w:val="none" w:sz="0" w:space="0" w:color="auto"/>
          </w:divBdr>
        </w:div>
        <w:div w:id="398528407">
          <w:marLeft w:val="0"/>
          <w:marRight w:val="0"/>
          <w:marTop w:val="0"/>
          <w:marBottom w:val="0"/>
          <w:divBdr>
            <w:top w:val="none" w:sz="0" w:space="0" w:color="auto"/>
            <w:left w:val="none" w:sz="0" w:space="0" w:color="auto"/>
            <w:bottom w:val="none" w:sz="0" w:space="0" w:color="auto"/>
            <w:right w:val="none" w:sz="0" w:space="0" w:color="auto"/>
          </w:divBdr>
        </w:div>
        <w:div w:id="1717125251">
          <w:marLeft w:val="0"/>
          <w:marRight w:val="0"/>
          <w:marTop w:val="0"/>
          <w:marBottom w:val="0"/>
          <w:divBdr>
            <w:top w:val="none" w:sz="0" w:space="0" w:color="auto"/>
            <w:left w:val="none" w:sz="0" w:space="0" w:color="auto"/>
            <w:bottom w:val="none" w:sz="0" w:space="0" w:color="auto"/>
            <w:right w:val="none" w:sz="0" w:space="0" w:color="auto"/>
          </w:divBdr>
        </w:div>
        <w:div w:id="1679770416">
          <w:marLeft w:val="0"/>
          <w:marRight w:val="0"/>
          <w:marTop w:val="0"/>
          <w:marBottom w:val="0"/>
          <w:divBdr>
            <w:top w:val="none" w:sz="0" w:space="0" w:color="auto"/>
            <w:left w:val="none" w:sz="0" w:space="0" w:color="auto"/>
            <w:bottom w:val="none" w:sz="0" w:space="0" w:color="auto"/>
            <w:right w:val="none" w:sz="0" w:space="0" w:color="auto"/>
          </w:divBdr>
        </w:div>
        <w:div w:id="839122988">
          <w:marLeft w:val="0"/>
          <w:marRight w:val="0"/>
          <w:marTop w:val="0"/>
          <w:marBottom w:val="0"/>
          <w:divBdr>
            <w:top w:val="none" w:sz="0" w:space="0" w:color="auto"/>
            <w:left w:val="none" w:sz="0" w:space="0" w:color="auto"/>
            <w:bottom w:val="none" w:sz="0" w:space="0" w:color="auto"/>
            <w:right w:val="none" w:sz="0" w:space="0" w:color="auto"/>
          </w:divBdr>
        </w:div>
        <w:div w:id="1592160808">
          <w:marLeft w:val="0"/>
          <w:marRight w:val="0"/>
          <w:marTop w:val="0"/>
          <w:marBottom w:val="0"/>
          <w:divBdr>
            <w:top w:val="none" w:sz="0" w:space="0" w:color="auto"/>
            <w:left w:val="none" w:sz="0" w:space="0" w:color="auto"/>
            <w:bottom w:val="none" w:sz="0" w:space="0" w:color="auto"/>
            <w:right w:val="none" w:sz="0" w:space="0" w:color="auto"/>
          </w:divBdr>
        </w:div>
        <w:div w:id="1693409042">
          <w:marLeft w:val="0"/>
          <w:marRight w:val="0"/>
          <w:marTop w:val="0"/>
          <w:marBottom w:val="0"/>
          <w:divBdr>
            <w:top w:val="none" w:sz="0" w:space="0" w:color="auto"/>
            <w:left w:val="none" w:sz="0" w:space="0" w:color="auto"/>
            <w:bottom w:val="none" w:sz="0" w:space="0" w:color="auto"/>
            <w:right w:val="none" w:sz="0" w:space="0" w:color="auto"/>
          </w:divBdr>
        </w:div>
        <w:div w:id="1830561342">
          <w:marLeft w:val="0"/>
          <w:marRight w:val="0"/>
          <w:marTop w:val="0"/>
          <w:marBottom w:val="0"/>
          <w:divBdr>
            <w:top w:val="none" w:sz="0" w:space="0" w:color="auto"/>
            <w:left w:val="none" w:sz="0" w:space="0" w:color="auto"/>
            <w:bottom w:val="none" w:sz="0" w:space="0" w:color="auto"/>
            <w:right w:val="none" w:sz="0" w:space="0" w:color="auto"/>
          </w:divBdr>
        </w:div>
        <w:div w:id="551699452">
          <w:marLeft w:val="0"/>
          <w:marRight w:val="0"/>
          <w:marTop w:val="0"/>
          <w:marBottom w:val="0"/>
          <w:divBdr>
            <w:top w:val="none" w:sz="0" w:space="0" w:color="auto"/>
            <w:left w:val="none" w:sz="0" w:space="0" w:color="auto"/>
            <w:bottom w:val="none" w:sz="0" w:space="0" w:color="auto"/>
            <w:right w:val="none" w:sz="0" w:space="0" w:color="auto"/>
          </w:divBdr>
        </w:div>
        <w:div w:id="2126536509">
          <w:marLeft w:val="0"/>
          <w:marRight w:val="0"/>
          <w:marTop w:val="0"/>
          <w:marBottom w:val="0"/>
          <w:divBdr>
            <w:top w:val="none" w:sz="0" w:space="0" w:color="auto"/>
            <w:left w:val="none" w:sz="0" w:space="0" w:color="auto"/>
            <w:bottom w:val="none" w:sz="0" w:space="0" w:color="auto"/>
            <w:right w:val="none" w:sz="0" w:space="0" w:color="auto"/>
          </w:divBdr>
        </w:div>
        <w:div w:id="1237321353">
          <w:marLeft w:val="0"/>
          <w:marRight w:val="0"/>
          <w:marTop w:val="0"/>
          <w:marBottom w:val="0"/>
          <w:divBdr>
            <w:top w:val="none" w:sz="0" w:space="0" w:color="auto"/>
            <w:left w:val="none" w:sz="0" w:space="0" w:color="auto"/>
            <w:bottom w:val="none" w:sz="0" w:space="0" w:color="auto"/>
            <w:right w:val="none" w:sz="0" w:space="0" w:color="auto"/>
          </w:divBdr>
        </w:div>
        <w:div w:id="1906795618">
          <w:marLeft w:val="0"/>
          <w:marRight w:val="0"/>
          <w:marTop w:val="0"/>
          <w:marBottom w:val="0"/>
          <w:divBdr>
            <w:top w:val="none" w:sz="0" w:space="0" w:color="auto"/>
            <w:left w:val="none" w:sz="0" w:space="0" w:color="auto"/>
            <w:bottom w:val="none" w:sz="0" w:space="0" w:color="auto"/>
            <w:right w:val="none" w:sz="0" w:space="0" w:color="auto"/>
          </w:divBdr>
        </w:div>
        <w:div w:id="46148727">
          <w:marLeft w:val="0"/>
          <w:marRight w:val="0"/>
          <w:marTop w:val="0"/>
          <w:marBottom w:val="0"/>
          <w:divBdr>
            <w:top w:val="none" w:sz="0" w:space="0" w:color="auto"/>
            <w:left w:val="none" w:sz="0" w:space="0" w:color="auto"/>
            <w:bottom w:val="none" w:sz="0" w:space="0" w:color="auto"/>
            <w:right w:val="none" w:sz="0" w:space="0" w:color="auto"/>
          </w:divBdr>
        </w:div>
        <w:div w:id="1635134842">
          <w:marLeft w:val="0"/>
          <w:marRight w:val="0"/>
          <w:marTop w:val="0"/>
          <w:marBottom w:val="0"/>
          <w:divBdr>
            <w:top w:val="none" w:sz="0" w:space="0" w:color="auto"/>
            <w:left w:val="none" w:sz="0" w:space="0" w:color="auto"/>
            <w:bottom w:val="none" w:sz="0" w:space="0" w:color="auto"/>
            <w:right w:val="none" w:sz="0" w:space="0" w:color="auto"/>
          </w:divBdr>
        </w:div>
        <w:div w:id="1867324725">
          <w:marLeft w:val="0"/>
          <w:marRight w:val="0"/>
          <w:marTop w:val="0"/>
          <w:marBottom w:val="0"/>
          <w:divBdr>
            <w:top w:val="none" w:sz="0" w:space="0" w:color="auto"/>
            <w:left w:val="none" w:sz="0" w:space="0" w:color="auto"/>
            <w:bottom w:val="none" w:sz="0" w:space="0" w:color="auto"/>
            <w:right w:val="none" w:sz="0" w:space="0" w:color="auto"/>
          </w:divBdr>
        </w:div>
        <w:div w:id="2057849357">
          <w:marLeft w:val="0"/>
          <w:marRight w:val="0"/>
          <w:marTop w:val="0"/>
          <w:marBottom w:val="0"/>
          <w:divBdr>
            <w:top w:val="none" w:sz="0" w:space="0" w:color="auto"/>
            <w:left w:val="none" w:sz="0" w:space="0" w:color="auto"/>
            <w:bottom w:val="none" w:sz="0" w:space="0" w:color="auto"/>
            <w:right w:val="none" w:sz="0" w:space="0" w:color="auto"/>
          </w:divBdr>
        </w:div>
        <w:div w:id="1981036771">
          <w:marLeft w:val="0"/>
          <w:marRight w:val="0"/>
          <w:marTop w:val="0"/>
          <w:marBottom w:val="0"/>
          <w:divBdr>
            <w:top w:val="none" w:sz="0" w:space="0" w:color="auto"/>
            <w:left w:val="none" w:sz="0" w:space="0" w:color="auto"/>
            <w:bottom w:val="none" w:sz="0" w:space="0" w:color="auto"/>
            <w:right w:val="none" w:sz="0" w:space="0" w:color="auto"/>
          </w:divBdr>
        </w:div>
        <w:div w:id="1308634482">
          <w:marLeft w:val="0"/>
          <w:marRight w:val="0"/>
          <w:marTop w:val="0"/>
          <w:marBottom w:val="0"/>
          <w:divBdr>
            <w:top w:val="none" w:sz="0" w:space="0" w:color="auto"/>
            <w:left w:val="none" w:sz="0" w:space="0" w:color="auto"/>
            <w:bottom w:val="none" w:sz="0" w:space="0" w:color="auto"/>
            <w:right w:val="none" w:sz="0" w:space="0" w:color="auto"/>
          </w:divBdr>
        </w:div>
        <w:div w:id="1693453869">
          <w:marLeft w:val="0"/>
          <w:marRight w:val="0"/>
          <w:marTop w:val="0"/>
          <w:marBottom w:val="0"/>
          <w:divBdr>
            <w:top w:val="none" w:sz="0" w:space="0" w:color="auto"/>
            <w:left w:val="none" w:sz="0" w:space="0" w:color="auto"/>
            <w:bottom w:val="none" w:sz="0" w:space="0" w:color="auto"/>
            <w:right w:val="none" w:sz="0" w:space="0" w:color="auto"/>
          </w:divBdr>
        </w:div>
        <w:div w:id="685715678">
          <w:marLeft w:val="0"/>
          <w:marRight w:val="0"/>
          <w:marTop w:val="0"/>
          <w:marBottom w:val="0"/>
          <w:divBdr>
            <w:top w:val="none" w:sz="0" w:space="0" w:color="auto"/>
            <w:left w:val="none" w:sz="0" w:space="0" w:color="auto"/>
            <w:bottom w:val="none" w:sz="0" w:space="0" w:color="auto"/>
            <w:right w:val="none" w:sz="0" w:space="0" w:color="auto"/>
          </w:divBdr>
        </w:div>
        <w:div w:id="123813196">
          <w:marLeft w:val="0"/>
          <w:marRight w:val="0"/>
          <w:marTop w:val="0"/>
          <w:marBottom w:val="0"/>
          <w:divBdr>
            <w:top w:val="none" w:sz="0" w:space="0" w:color="auto"/>
            <w:left w:val="none" w:sz="0" w:space="0" w:color="auto"/>
            <w:bottom w:val="none" w:sz="0" w:space="0" w:color="auto"/>
            <w:right w:val="none" w:sz="0" w:space="0" w:color="auto"/>
          </w:divBdr>
        </w:div>
      </w:divsChild>
    </w:div>
    <w:div w:id="797140431">
      <w:bodyDiv w:val="1"/>
      <w:marLeft w:val="0"/>
      <w:marRight w:val="0"/>
      <w:marTop w:val="0"/>
      <w:marBottom w:val="0"/>
      <w:divBdr>
        <w:top w:val="none" w:sz="0" w:space="0" w:color="auto"/>
        <w:left w:val="none" w:sz="0" w:space="0" w:color="auto"/>
        <w:bottom w:val="none" w:sz="0" w:space="0" w:color="auto"/>
        <w:right w:val="none" w:sz="0" w:space="0" w:color="auto"/>
      </w:divBdr>
      <w:divsChild>
        <w:div w:id="62803351">
          <w:marLeft w:val="0"/>
          <w:marRight w:val="0"/>
          <w:marTop w:val="0"/>
          <w:marBottom w:val="0"/>
          <w:divBdr>
            <w:top w:val="none" w:sz="0" w:space="0" w:color="auto"/>
            <w:left w:val="none" w:sz="0" w:space="0" w:color="auto"/>
            <w:bottom w:val="none" w:sz="0" w:space="0" w:color="auto"/>
            <w:right w:val="none" w:sz="0" w:space="0" w:color="auto"/>
          </w:divBdr>
        </w:div>
        <w:div w:id="1263027276">
          <w:marLeft w:val="0"/>
          <w:marRight w:val="0"/>
          <w:marTop w:val="0"/>
          <w:marBottom w:val="0"/>
          <w:divBdr>
            <w:top w:val="none" w:sz="0" w:space="0" w:color="auto"/>
            <w:left w:val="none" w:sz="0" w:space="0" w:color="auto"/>
            <w:bottom w:val="none" w:sz="0" w:space="0" w:color="auto"/>
            <w:right w:val="none" w:sz="0" w:space="0" w:color="auto"/>
          </w:divBdr>
        </w:div>
      </w:divsChild>
    </w:div>
    <w:div w:id="980429937">
      <w:bodyDiv w:val="1"/>
      <w:marLeft w:val="0"/>
      <w:marRight w:val="0"/>
      <w:marTop w:val="0"/>
      <w:marBottom w:val="0"/>
      <w:divBdr>
        <w:top w:val="none" w:sz="0" w:space="0" w:color="auto"/>
        <w:left w:val="none" w:sz="0" w:space="0" w:color="auto"/>
        <w:bottom w:val="none" w:sz="0" w:space="0" w:color="auto"/>
        <w:right w:val="none" w:sz="0" w:space="0" w:color="auto"/>
      </w:divBdr>
      <w:divsChild>
        <w:div w:id="1054541859">
          <w:marLeft w:val="0"/>
          <w:marRight w:val="0"/>
          <w:marTop w:val="0"/>
          <w:marBottom w:val="0"/>
          <w:divBdr>
            <w:top w:val="none" w:sz="0" w:space="0" w:color="auto"/>
            <w:left w:val="none" w:sz="0" w:space="0" w:color="auto"/>
            <w:bottom w:val="none" w:sz="0" w:space="0" w:color="auto"/>
            <w:right w:val="none" w:sz="0" w:space="0" w:color="auto"/>
          </w:divBdr>
        </w:div>
        <w:div w:id="758794657">
          <w:marLeft w:val="0"/>
          <w:marRight w:val="0"/>
          <w:marTop w:val="0"/>
          <w:marBottom w:val="0"/>
          <w:divBdr>
            <w:top w:val="none" w:sz="0" w:space="0" w:color="auto"/>
            <w:left w:val="none" w:sz="0" w:space="0" w:color="auto"/>
            <w:bottom w:val="none" w:sz="0" w:space="0" w:color="auto"/>
            <w:right w:val="none" w:sz="0" w:space="0" w:color="auto"/>
          </w:divBdr>
        </w:div>
        <w:div w:id="924266285">
          <w:marLeft w:val="0"/>
          <w:marRight w:val="0"/>
          <w:marTop w:val="0"/>
          <w:marBottom w:val="0"/>
          <w:divBdr>
            <w:top w:val="none" w:sz="0" w:space="0" w:color="auto"/>
            <w:left w:val="none" w:sz="0" w:space="0" w:color="auto"/>
            <w:bottom w:val="none" w:sz="0" w:space="0" w:color="auto"/>
            <w:right w:val="none" w:sz="0" w:space="0" w:color="auto"/>
          </w:divBdr>
        </w:div>
        <w:div w:id="2012444802">
          <w:marLeft w:val="0"/>
          <w:marRight w:val="0"/>
          <w:marTop w:val="0"/>
          <w:marBottom w:val="0"/>
          <w:divBdr>
            <w:top w:val="none" w:sz="0" w:space="0" w:color="auto"/>
            <w:left w:val="none" w:sz="0" w:space="0" w:color="auto"/>
            <w:bottom w:val="none" w:sz="0" w:space="0" w:color="auto"/>
            <w:right w:val="none" w:sz="0" w:space="0" w:color="auto"/>
          </w:divBdr>
        </w:div>
      </w:divsChild>
    </w:div>
    <w:div w:id="1091505514">
      <w:bodyDiv w:val="1"/>
      <w:marLeft w:val="0"/>
      <w:marRight w:val="0"/>
      <w:marTop w:val="0"/>
      <w:marBottom w:val="0"/>
      <w:divBdr>
        <w:top w:val="none" w:sz="0" w:space="0" w:color="auto"/>
        <w:left w:val="none" w:sz="0" w:space="0" w:color="auto"/>
        <w:bottom w:val="none" w:sz="0" w:space="0" w:color="auto"/>
        <w:right w:val="none" w:sz="0" w:space="0" w:color="auto"/>
      </w:divBdr>
    </w:div>
    <w:div w:id="1217200313">
      <w:bodyDiv w:val="1"/>
      <w:marLeft w:val="0"/>
      <w:marRight w:val="0"/>
      <w:marTop w:val="0"/>
      <w:marBottom w:val="0"/>
      <w:divBdr>
        <w:top w:val="none" w:sz="0" w:space="0" w:color="auto"/>
        <w:left w:val="none" w:sz="0" w:space="0" w:color="auto"/>
        <w:bottom w:val="none" w:sz="0" w:space="0" w:color="auto"/>
        <w:right w:val="none" w:sz="0" w:space="0" w:color="auto"/>
      </w:divBdr>
    </w:div>
    <w:div w:id="1358627138">
      <w:bodyDiv w:val="1"/>
      <w:marLeft w:val="0"/>
      <w:marRight w:val="0"/>
      <w:marTop w:val="0"/>
      <w:marBottom w:val="0"/>
      <w:divBdr>
        <w:top w:val="none" w:sz="0" w:space="0" w:color="auto"/>
        <w:left w:val="none" w:sz="0" w:space="0" w:color="auto"/>
        <w:bottom w:val="none" w:sz="0" w:space="0" w:color="auto"/>
        <w:right w:val="none" w:sz="0" w:space="0" w:color="auto"/>
      </w:divBdr>
      <w:divsChild>
        <w:div w:id="320356286">
          <w:marLeft w:val="0"/>
          <w:marRight w:val="0"/>
          <w:marTop w:val="0"/>
          <w:marBottom w:val="0"/>
          <w:divBdr>
            <w:top w:val="none" w:sz="0" w:space="0" w:color="auto"/>
            <w:left w:val="none" w:sz="0" w:space="0" w:color="auto"/>
            <w:bottom w:val="none" w:sz="0" w:space="0" w:color="auto"/>
            <w:right w:val="none" w:sz="0" w:space="0" w:color="auto"/>
          </w:divBdr>
        </w:div>
        <w:div w:id="1851944703">
          <w:marLeft w:val="0"/>
          <w:marRight w:val="0"/>
          <w:marTop w:val="0"/>
          <w:marBottom w:val="0"/>
          <w:divBdr>
            <w:top w:val="none" w:sz="0" w:space="0" w:color="auto"/>
            <w:left w:val="none" w:sz="0" w:space="0" w:color="auto"/>
            <w:bottom w:val="none" w:sz="0" w:space="0" w:color="auto"/>
            <w:right w:val="none" w:sz="0" w:space="0" w:color="auto"/>
          </w:divBdr>
        </w:div>
      </w:divsChild>
    </w:div>
    <w:div w:id="1533806106">
      <w:bodyDiv w:val="1"/>
      <w:marLeft w:val="0"/>
      <w:marRight w:val="0"/>
      <w:marTop w:val="0"/>
      <w:marBottom w:val="0"/>
      <w:divBdr>
        <w:top w:val="none" w:sz="0" w:space="0" w:color="auto"/>
        <w:left w:val="none" w:sz="0" w:space="0" w:color="auto"/>
        <w:bottom w:val="none" w:sz="0" w:space="0" w:color="auto"/>
        <w:right w:val="none" w:sz="0" w:space="0" w:color="auto"/>
      </w:divBdr>
      <w:divsChild>
        <w:div w:id="1075317634">
          <w:marLeft w:val="0"/>
          <w:marRight w:val="0"/>
          <w:marTop w:val="0"/>
          <w:marBottom w:val="0"/>
          <w:divBdr>
            <w:top w:val="none" w:sz="0" w:space="0" w:color="auto"/>
            <w:left w:val="none" w:sz="0" w:space="0" w:color="auto"/>
            <w:bottom w:val="none" w:sz="0" w:space="0" w:color="auto"/>
            <w:right w:val="none" w:sz="0" w:space="0" w:color="auto"/>
          </w:divBdr>
        </w:div>
        <w:div w:id="640691794">
          <w:marLeft w:val="0"/>
          <w:marRight w:val="0"/>
          <w:marTop w:val="0"/>
          <w:marBottom w:val="0"/>
          <w:divBdr>
            <w:top w:val="none" w:sz="0" w:space="0" w:color="auto"/>
            <w:left w:val="none" w:sz="0" w:space="0" w:color="auto"/>
            <w:bottom w:val="none" w:sz="0" w:space="0" w:color="auto"/>
            <w:right w:val="none" w:sz="0" w:space="0" w:color="auto"/>
          </w:divBdr>
        </w:div>
        <w:div w:id="803041311">
          <w:marLeft w:val="0"/>
          <w:marRight w:val="0"/>
          <w:marTop w:val="0"/>
          <w:marBottom w:val="0"/>
          <w:divBdr>
            <w:top w:val="none" w:sz="0" w:space="0" w:color="auto"/>
            <w:left w:val="none" w:sz="0" w:space="0" w:color="auto"/>
            <w:bottom w:val="none" w:sz="0" w:space="0" w:color="auto"/>
            <w:right w:val="none" w:sz="0" w:space="0" w:color="auto"/>
          </w:divBdr>
        </w:div>
        <w:div w:id="1435203367">
          <w:marLeft w:val="0"/>
          <w:marRight w:val="0"/>
          <w:marTop w:val="0"/>
          <w:marBottom w:val="0"/>
          <w:divBdr>
            <w:top w:val="none" w:sz="0" w:space="0" w:color="auto"/>
            <w:left w:val="none" w:sz="0" w:space="0" w:color="auto"/>
            <w:bottom w:val="none" w:sz="0" w:space="0" w:color="auto"/>
            <w:right w:val="none" w:sz="0" w:space="0" w:color="auto"/>
          </w:divBdr>
        </w:div>
        <w:div w:id="2069262567">
          <w:marLeft w:val="0"/>
          <w:marRight w:val="0"/>
          <w:marTop w:val="0"/>
          <w:marBottom w:val="0"/>
          <w:divBdr>
            <w:top w:val="none" w:sz="0" w:space="0" w:color="auto"/>
            <w:left w:val="none" w:sz="0" w:space="0" w:color="auto"/>
            <w:bottom w:val="none" w:sz="0" w:space="0" w:color="auto"/>
            <w:right w:val="none" w:sz="0" w:space="0" w:color="auto"/>
          </w:divBdr>
        </w:div>
        <w:div w:id="838348366">
          <w:marLeft w:val="0"/>
          <w:marRight w:val="0"/>
          <w:marTop w:val="0"/>
          <w:marBottom w:val="0"/>
          <w:divBdr>
            <w:top w:val="none" w:sz="0" w:space="0" w:color="auto"/>
            <w:left w:val="none" w:sz="0" w:space="0" w:color="auto"/>
            <w:bottom w:val="none" w:sz="0" w:space="0" w:color="auto"/>
            <w:right w:val="none" w:sz="0" w:space="0" w:color="auto"/>
          </w:divBdr>
        </w:div>
        <w:div w:id="963119922">
          <w:marLeft w:val="0"/>
          <w:marRight w:val="0"/>
          <w:marTop w:val="0"/>
          <w:marBottom w:val="0"/>
          <w:divBdr>
            <w:top w:val="none" w:sz="0" w:space="0" w:color="auto"/>
            <w:left w:val="none" w:sz="0" w:space="0" w:color="auto"/>
            <w:bottom w:val="none" w:sz="0" w:space="0" w:color="auto"/>
            <w:right w:val="none" w:sz="0" w:space="0" w:color="auto"/>
          </w:divBdr>
        </w:div>
        <w:div w:id="1225801144">
          <w:marLeft w:val="0"/>
          <w:marRight w:val="0"/>
          <w:marTop w:val="0"/>
          <w:marBottom w:val="0"/>
          <w:divBdr>
            <w:top w:val="none" w:sz="0" w:space="0" w:color="auto"/>
            <w:left w:val="none" w:sz="0" w:space="0" w:color="auto"/>
            <w:bottom w:val="none" w:sz="0" w:space="0" w:color="auto"/>
            <w:right w:val="none" w:sz="0" w:space="0" w:color="auto"/>
          </w:divBdr>
        </w:div>
        <w:div w:id="1271664569">
          <w:marLeft w:val="0"/>
          <w:marRight w:val="0"/>
          <w:marTop w:val="0"/>
          <w:marBottom w:val="0"/>
          <w:divBdr>
            <w:top w:val="none" w:sz="0" w:space="0" w:color="auto"/>
            <w:left w:val="none" w:sz="0" w:space="0" w:color="auto"/>
            <w:bottom w:val="none" w:sz="0" w:space="0" w:color="auto"/>
            <w:right w:val="none" w:sz="0" w:space="0" w:color="auto"/>
          </w:divBdr>
        </w:div>
        <w:div w:id="2136755175">
          <w:marLeft w:val="0"/>
          <w:marRight w:val="0"/>
          <w:marTop w:val="0"/>
          <w:marBottom w:val="0"/>
          <w:divBdr>
            <w:top w:val="none" w:sz="0" w:space="0" w:color="auto"/>
            <w:left w:val="none" w:sz="0" w:space="0" w:color="auto"/>
            <w:bottom w:val="none" w:sz="0" w:space="0" w:color="auto"/>
            <w:right w:val="none" w:sz="0" w:space="0" w:color="auto"/>
          </w:divBdr>
        </w:div>
        <w:div w:id="192618230">
          <w:marLeft w:val="0"/>
          <w:marRight w:val="0"/>
          <w:marTop w:val="0"/>
          <w:marBottom w:val="0"/>
          <w:divBdr>
            <w:top w:val="none" w:sz="0" w:space="0" w:color="auto"/>
            <w:left w:val="none" w:sz="0" w:space="0" w:color="auto"/>
            <w:bottom w:val="none" w:sz="0" w:space="0" w:color="auto"/>
            <w:right w:val="none" w:sz="0" w:space="0" w:color="auto"/>
          </w:divBdr>
        </w:div>
        <w:div w:id="92942049">
          <w:marLeft w:val="0"/>
          <w:marRight w:val="0"/>
          <w:marTop w:val="0"/>
          <w:marBottom w:val="0"/>
          <w:divBdr>
            <w:top w:val="none" w:sz="0" w:space="0" w:color="auto"/>
            <w:left w:val="none" w:sz="0" w:space="0" w:color="auto"/>
            <w:bottom w:val="none" w:sz="0" w:space="0" w:color="auto"/>
            <w:right w:val="none" w:sz="0" w:space="0" w:color="auto"/>
          </w:divBdr>
        </w:div>
        <w:div w:id="816650323">
          <w:marLeft w:val="0"/>
          <w:marRight w:val="0"/>
          <w:marTop w:val="0"/>
          <w:marBottom w:val="0"/>
          <w:divBdr>
            <w:top w:val="none" w:sz="0" w:space="0" w:color="auto"/>
            <w:left w:val="none" w:sz="0" w:space="0" w:color="auto"/>
            <w:bottom w:val="none" w:sz="0" w:space="0" w:color="auto"/>
            <w:right w:val="none" w:sz="0" w:space="0" w:color="auto"/>
          </w:divBdr>
        </w:div>
        <w:div w:id="549070546">
          <w:marLeft w:val="0"/>
          <w:marRight w:val="0"/>
          <w:marTop w:val="0"/>
          <w:marBottom w:val="0"/>
          <w:divBdr>
            <w:top w:val="none" w:sz="0" w:space="0" w:color="auto"/>
            <w:left w:val="none" w:sz="0" w:space="0" w:color="auto"/>
            <w:bottom w:val="none" w:sz="0" w:space="0" w:color="auto"/>
            <w:right w:val="none" w:sz="0" w:space="0" w:color="auto"/>
          </w:divBdr>
        </w:div>
        <w:div w:id="329993063">
          <w:marLeft w:val="0"/>
          <w:marRight w:val="0"/>
          <w:marTop w:val="0"/>
          <w:marBottom w:val="0"/>
          <w:divBdr>
            <w:top w:val="none" w:sz="0" w:space="0" w:color="auto"/>
            <w:left w:val="none" w:sz="0" w:space="0" w:color="auto"/>
            <w:bottom w:val="none" w:sz="0" w:space="0" w:color="auto"/>
            <w:right w:val="none" w:sz="0" w:space="0" w:color="auto"/>
          </w:divBdr>
        </w:div>
        <w:div w:id="300964346">
          <w:marLeft w:val="0"/>
          <w:marRight w:val="0"/>
          <w:marTop w:val="0"/>
          <w:marBottom w:val="0"/>
          <w:divBdr>
            <w:top w:val="none" w:sz="0" w:space="0" w:color="auto"/>
            <w:left w:val="none" w:sz="0" w:space="0" w:color="auto"/>
            <w:bottom w:val="none" w:sz="0" w:space="0" w:color="auto"/>
            <w:right w:val="none" w:sz="0" w:space="0" w:color="auto"/>
          </w:divBdr>
        </w:div>
        <w:div w:id="1695810376">
          <w:marLeft w:val="0"/>
          <w:marRight w:val="0"/>
          <w:marTop w:val="0"/>
          <w:marBottom w:val="0"/>
          <w:divBdr>
            <w:top w:val="none" w:sz="0" w:space="0" w:color="auto"/>
            <w:left w:val="none" w:sz="0" w:space="0" w:color="auto"/>
            <w:bottom w:val="none" w:sz="0" w:space="0" w:color="auto"/>
            <w:right w:val="none" w:sz="0" w:space="0" w:color="auto"/>
          </w:divBdr>
        </w:div>
        <w:div w:id="2019844823">
          <w:marLeft w:val="0"/>
          <w:marRight w:val="0"/>
          <w:marTop w:val="0"/>
          <w:marBottom w:val="0"/>
          <w:divBdr>
            <w:top w:val="none" w:sz="0" w:space="0" w:color="auto"/>
            <w:left w:val="none" w:sz="0" w:space="0" w:color="auto"/>
            <w:bottom w:val="none" w:sz="0" w:space="0" w:color="auto"/>
            <w:right w:val="none" w:sz="0" w:space="0" w:color="auto"/>
          </w:divBdr>
        </w:div>
        <w:div w:id="2050252624">
          <w:marLeft w:val="0"/>
          <w:marRight w:val="0"/>
          <w:marTop w:val="0"/>
          <w:marBottom w:val="0"/>
          <w:divBdr>
            <w:top w:val="none" w:sz="0" w:space="0" w:color="auto"/>
            <w:left w:val="none" w:sz="0" w:space="0" w:color="auto"/>
            <w:bottom w:val="none" w:sz="0" w:space="0" w:color="auto"/>
            <w:right w:val="none" w:sz="0" w:space="0" w:color="auto"/>
          </w:divBdr>
        </w:div>
        <w:div w:id="265309317">
          <w:marLeft w:val="0"/>
          <w:marRight w:val="0"/>
          <w:marTop w:val="0"/>
          <w:marBottom w:val="0"/>
          <w:divBdr>
            <w:top w:val="none" w:sz="0" w:space="0" w:color="auto"/>
            <w:left w:val="none" w:sz="0" w:space="0" w:color="auto"/>
            <w:bottom w:val="none" w:sz="0" w:space="0" w:color="auto"/>
            <w:right w:val="none" w:sz="0" w:space="0" w:color="auto"/>
          </w:divBdr>
        </w:div>
        <w:div w:id="161773698">
          <w:marLeft w:val="0"/>
          <w:marRight w:val="0"/>
          <w:marTop w:val="0"/>
          <w:marBottom w:val="0"/>
          <w:divBdr>
            <w:top w:val="none" w:sz="0" w:space="0" w:color="auto"/>
            <w:left w:val="none" w:sz="0" w:space="0" w:color="auto"/>
            <w:bottom w:val="none" w:sz="0" w:space="0" w:color="auto"/>
            <w:right w:val="none" w:sz="0" w:space="0" w:color="auto"/>
          </w:divBdr>
        </w:div>
        <w:div w:id="1106192613">
          <w:marLeft w:val="0"/>
          <w:marRight w:val="0"/>
          <w:marTop w:val="0"/>
          <w:marBottom w:val="0"/>
          <w:divBdr>
            <w:top w:val="none" w:sz="0" w:space="0" w:color="auto"/>
            <w:left w:val="none" w:sz="0" w:space="0" w:color="auto"/>
            <w:bottom w:val="none" w:sz="0" w:space="0" w:color="auto"/>
            <w:right w:val="none" w:sz="0" w:space="0" w:color="auto"/>
          </w:divBdr>
        </w:div>
        <w:div w:id="951322417">
          <w:marLeft w:val="0"/>
          <w:marRight w:val="0"/>
          <w:marTop w:val="0"/>
          <w:marBottom w:val="0"/>
          <w:divBdr>
            <w:top w:val="none" w:sz="0" w:space="0" w:color="auto"/>
            <w:left w:val="none" w:sz="0" w:space="0" w:color="auto"/>
            <w:bottom w:val="none" w:sz="0" w:space="0" w:color="auto"/>
            <w:right w:val="none" w:sz="0" w:space="0" w:color="auto"/>
          </w:divBdr>
        </w:div>
        <w:div w:id="580874128">
          <w:marLeft w:val="0"/>
          <w:marRight w:val="0"/>
          <w:marTop w:val="0"/>
          <w:marBottom w:val="0"/>
          <w:divBdr>
            <w:top w:val="none" w:sz="0" w:space="0" w:color="auto"/>
            <w:left w:val="none" w:sz="0" w:space="0" w:color="auto"/>
            <w:bottom w:val="none" w:sz="0" w:space="0" w:color="auto"/>
            <w:right w:val="none" w:sz="0" w:space="0" w:color="auto"/>
          </w:divBdr>
        </w:div>
        <w:div w:id="100614544">
          <w:marLeft w:val="0"/>
          <w:marRight w:val="0"/>
          <w:marTop w:val="0"/>
          <w:marBottom w:val="0"/>
          <w:divBdr>
            <w:top w:val="none" w:sz="0" w:space="0" w:color="auto"/>
            <w:left w:val="none" w:sz="0" w:space="0" w:color="auto"/>
            <w:bottom w:val="none" w:sz="0" w:space="0" w:color="auto"/>
            <w:right w:val="none" w:sz="0" w:space="0" w:color="auto"/>
          </w:divBdr>
        </w:div>
      </w:divsChild>
    </w:div>
    <w:div w:id="1644892671">
      <w:bodyDiv w:val="1"/>
      <w:marLeft w:val="0"/>
      <w:marRight w:val="0"/>
      <w:marTop w:val="0"/>
      <w:marBottom w:val="0"/>
      <w:divBdr>
        <w:top w:val="none" w:sz="0" w:space="0" w:color="auto"/>
        <w:left w:val="none" w:sz="0" w:space="0" w:color="auto"/>
        <w:bottom w:val="none" w:sz="0" w:space="0" w:color="auto"/>
        <w:right w:val="none" w:sz="0" w:space="0" w:color="auto"/>
      </w:divBdr>
    </w:div>
    <w:div w:id="1871916247">
      <w:bodyDiv w:val="1"/>
      <w:marLeft w:val="0"/>
      <w:marRight w:val="0"/>
      <w:marTop w:val="0"/>
      <w:marBottom w:val="0"/>
      <w:divBdr>
        <w:top w:val="none" w:sz="0" w:space="0" w:color="auto"/>
        <w:left w:val="none" w:sz="0" w:space="0" w:color="auto"/>
        <w:bottom w:val="none" w:sz="0" w:space="0" w:color="auto"/>
        <w:right w:val="none" w:sz="0" w:space="0" w:color="auto"/>
      </w:divBdr>
    </w:div>
    <w:div w:id="1982613228">
      <w:bodyDiv w:val="1"/>
      <w:marLeft w:val="0"/>
      <w:marRight w:val="0"/>
      <w:marTop w:val="0"/>
      <w:marBottom w:val="0"/>
      <w:divBdr>
        <w:top w:val="none" w:sz="0" w:space="0" w:color="auto"/>
        <w:left w:val="none" w:sz="0" w:space="0" w:color="auto"/>
        <w:bottom w:val="none" w:sz="0" w:space="0" w:color="auto"/>
        <w:right w:val="none" w:sz="0" w:space="0" w:color="auto"/>
      </w:divBdr>
      <w:divsChild>
        <w:div w:id="1955163823">
          <w:marLeft w:val="0"/>
          <w:marRight w:val="0"/>
          <w:marTop w:val="0"/>
          <w:marBottom w:val="0"/>
          <w:divBdr>
            <w:top w:val="none" w:sz="0" w:space="0" w:color="auto"/>
            <w:left w:val="none" w:sz="0" w:space="0" w:color="auto"/>
            <w:bottom w:val="none" w:sz="0" w:space="0" w:color="auto"/>
            <w:right w:val="none" w:sz="0" w:space="0" w:color="auto"/>
          </w:divBdr>
        </w:div>
        <w:div w:id="1755860385">
          <w:marLeft w:val="0"/>
          <w:marRight w:val="0"/>
          <w:marTop w:val="0"/>
          <w:marBottom w:val="0"/>
          <w:divBdr>
            <w:top w:val="none" w:sz="0" w:space="0" w:color="auto"/>
            <w:left w:val="none" w:sz="0" w:space="0" w:color="auto"/>
            <w:bottom w:val="none" w:sz="0" w:space="0" w:color="auto"/>
            <w:right w:val="none" w:sz="0" w:space="0" w:color="auto"/>
          </w:divBdr>
        </w:div>
        <w:div w:id="651107384">
          <w:marLeft w:val="0"/>
          <w:marRight w:val="0"/>
          <w:marTop w:val="0"/>
          <w:marBottom w:val="0"/>
          <w:divBdr>
            <w:top w:val="none" w:sz="0" w:space="0" w:color="auto"/>
            <w:left w:val="none" w:sz="0" w:space="0" w:color="auto"/>
            <w:bottom w:val="none" w:sz="0" w:space="0" w:color="auto"/>
            <w:right w:val="none" w:sz="0" w:space="0" w:color="auto"/>
          </w:divBdr>
        </w:div>
        <w:div w:id="594945440">
          <w:marLeft w:val="0"/>
          <w:marRight w:val="0"/>
          <w:marTop w:val="0"/>
          <w:marBottom w:val="0"/>
          <w:divBdr>
            <w:top w:val="none" w:sz="0" w:space="0" w:color="auto"/>
            <w:left w:val="none" w:sz="0" w:space="0" w:color="auto"/>
            <w:bottom w:val="none" w:sz="0" w:space="0" w:color="auto"/>
            <w:right w:val="none" w:sz="0" w:space="0" w:color="auto"/>
          </w:divBdr>
        </w:div>
      </w:divsChild>
    </w:div>
    <w:div w:id="1995987383">
      <w:bodyDiv w:val="1"/>
      <w:marLeft w:val="0"/>
      <w:marRight w:val="0"/>
      <w:marTop w:val="0"/>
      <w:marBottom w:val="0"/>
      <w:divBdr>
        <w:top w:val="none" w:sz="0" w:space="0" w:color="auto"/>
        <w:left w:val="none" w:sz="0" w:space="0" w:color="auto"/>
        <w:bottom w:val="none" w:sz="0" w:space="0" w:color="auto"/>
        <w:right w:val="none" w:sz="0" w:space="0" w:color="auto"/>
      </w:divBdr>
    </w:div>
    <w:div w:id="2013755113">
      <w:bodyDiv w:val="1"/>
      <w:marLeft w:val="0"/>
      <w:marRight w:val="0"/>
      <w:marTop w:val="0"/>
      <w:marBottom w:val="0"/>
      <w:divBdr>
        <w:top w:val="none" w:sz="0" w:space="0" w:color="auto"/>
        <w:left w:val="none" w:sz="0" w:space="0" w:color="auto"/>
        <w:bottom w:val="none" w:sz="0" w:space="0" w:color="auto"/>
        <w:right w:val="none" w:sz="0" w:space="0" w:color="auto"/>
      </w:divBdr>
    </w:div>
    <w:div w:id="2018729032">
      <w:bodyDiv w:val="1"/>
      <w:marLeft w:val="0"/>
      <w:marRight w:val="0"/>
      <w:marTop w:val="0"/>
      <w:marBottom w:val="0"/>
      <w:divBdr>
        <w:top w:val="none" w:sz="0" w:space="0" w:color="auto"/>
        <w:left w:val="none" w:sz="0" w:space="0" w:color="auto"/>
        <w:bottom w:val="none" w:sz="0" w:space="0" w:color="auto"/>
        <w:right w:val="none" w:sz="0" w:space="0" w:color="auto"/>
      </w:divBdr>
    </w:div>
    <w:div w:id="202454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mailto:First5OC@cfcoc.ocgov.com" TargetMode="External" Id="rId18" /><Relationship Type="http://schemas.openxmlformats.org/officeDocument/2006/relationships/header" Target="header2.xml" Id="rId26" /><Relationship Type="http://schemas.openxmlformats.org/officeDocument/2006/relationships/styles" Target="styles.xml" Id="rId3" /><Relationship Type="http://schemas.openxmlformats.org/officeDocument/2006/relationships/header" Target="header1.xml" Id="rId21" /><Relationship Type="http://schemas.openxmlformats.org/officeDocument/2006/relationships/endnotes" Target="endnotes.xml" Id="rId7" /><Relationship Type="http://schemas.openxmlformats.org/officeDocument/2006/relationships/hyperlink" Target="https://first5oc.org/strategic-plan/" TargetMode="External" Id="rId12" /><Relationship Type="http://schemas.openxmlformats.org/officeDocument/2006/relationships/hyperlink" Target="http://www.first5oc.org" TargetMode="External" Id="rId17" /><Relationship Type="http://schemas.openxmlformats.org/officeDocument/2006/relationships/footer" Target="footer6.xml" Id="rId25" /><Relationship Type="http://schemas.openxmlformats.org/officeDocument/2006/relationships/numbering" Target="numbering.xml" Id="rId2" /><Relationship Type="http://schemas.openxmlformats.org/officeDocument/2006/relationships/hyperlink" Target="mailto:First5OC@cfcoc.ocgov.com"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footer" Target="footer5.xml" Id="rId24" /><Relationship Type="http://schemas.openxmlformats.org/officeDocument/2006/relationships/webSettings" Target="webSettings.xml" Id="rId5" /><Relationship Type="http://schemas.microsoft.com/office/2016/09/relationships/commentsIds" Target="commentsIds.xml" Id="rId15" /><Relationship Type="http://schemas.openxmlformats.org/officeDocument/2006/relationships/footer" Target="footer4.xml" Id="rId23" /><Relationship Type="http://schemas.openxmlformats.org/officeDocument/2006/relationships/theme" Target="theme/theme1.xml" Id="rId28" /><Relationship Type="http://schemas.openxmlformats.org/officeDocument/2006/relationships/footer" Target="footer1.xml" Id="rId10" /><Relationship Type="http://schemas.openxmlformats.org/officeDocument/2006/relationships/hyperlink" Target="http://www.first5oc.org." TargetMode="External" Id="rId19" /><Relationship Type="http://schemas.openxmlformats.org/officeDocument/2006/relationships/settings" Target="settings.xml" Id="rId4" /><Relationship Type="http://schemas.openxmlformats.org/officeDocument/2006/relationships/image" Target="media/image10.png" Id="rId9" /><Relationship Type="http://schemas.microsoft.com/office/2011/relationships/commentsExtended" Target="commentsExtended.xml" Id="rId14" /><Relationship Type="http://schemas.openxmlformats.org/officeDocument/2006/relationships/footer" Target="footer3.xml" Id="rId22" /><Relationship Type="http://schemas.openxmlformats.org/officeDocument/2006/relationships/fontTable" Target="fontTable.xml" Id="rId27" /><Relationship Type="http://schemas.microsoft.com/office/2011/relationships/people" Target="people.xml" Id="Ra488a88e5f5744e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CBF04-1D19-472F-A642-116E6BEFD8B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Anila Neumeister</dc:creator>
  <keywords/>
  <dc:description/>
  <lastModifiedBy>Antoinette Andrews-Bush</lastModifiedBy>
  <revision>370</revision>
  <lastPrinted>2025-01-03T17:29:00.0000000Z</lastPrinted>
  <dcterms:created xsi:type="dcterms:W3CDTF">2025-03-26T00:08:00.0000000Z</dcterms:created>
  <dcterms:modified xsi:type="dcterms:W3CDTF">2025-04-28T20:55:40.4636145Z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cc5e20966c0696b43951d456adbe9e9f41d437a0b13c9af4eb50e2e2f315481e</vt:lpwstr>
  </property>
</Properties>
</file>